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8DD608" w14:textId="77777777" w:rsidR="00A95922" w:rsidRPr="002E773F" w:rsidRDefault="00A95922" w:rsidP="00A95922">
      <w:pPr>
        <w:rPr>
          <w:rFonts w:ascii="Times New Roman" w:hAnsi="Times New Roman" w:cs="Times New Roman"/>
          <w:sz w:val="24"/>
          <w:szCs w:val="24"/>
        </w:rPr>
      </w:pPr>
      <w:r w:rsidRPr="002E773F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155A56EA" wp14:editId="45C51B0F">
            <wp:simplePos x="0" y="0"/>
            <wp:positionH relativeFrom="column">
              <wp:posOffset>2295525</wp:posOffset>
            </wp:positionH>
            <wp:positionV relativeFrom="paragraph">
              <wp:posOffset>-409575</wp:posOffset>
            </wp:positionV>
            <wp:extent cx="1569085" cy="1190625"/>
            <wp:effectExtent l="0" t="0" r="0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085" cy="1190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58E6D7" w14:textId="77777777" w:rsidR="00A95922" w:rsidRPr="002E773F" w:rsidRDefault="00A95922" w:rsidP="00A95922">
      <w:pPr>
        <w:rPr>
          <w:rFonts w:ascii="Times New Roman" w:hAnsi="Times New Roman" w:cs="Times New Roman"/>
          <w:sz w:val="24"/>
          <w:szCs w:val="24"/>
        </w:rPr>
      </w:pPr>
    </w:p>
    <w:p w14:paraId="6F9CC28F" w14:textId="77777777" w:rsidR="00A95922" w:rsidRPr="002E773F" w:rsidRDefault="00A95922" w:rsidP="00A95922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6BE0DCD6" w14:textId="77777777" w:rsidR="00A95922" w:rsidRPr="0067294C" w:rsidRDefault="00A95922" w:rsidP="00A9592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7294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JARAMOGI OGINGA ODINGA UNIVERSITY </w:t>
      </w:r>
    </w:p>
    <w:p w14:paraId="2C84E55F" w14:textId="77777777" w:rsidR="00A95922" w:rsidRPr="0067294C" w:rsidRDefault="00A95922" w:rsidP="00A9592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7294C">
        <w:rPr>
          <w:rFonts w:ascii="Times New Roman" w:hAnsi="Times New Roman" w:cs="Times New Roman"/>
          <w:b/>
          <w:color w:val="000000"/>
          <w:sz w:val="24"/>
          <w:szCs w:val="24"/>
        </w:rPr>
        <w:t>OF SCIENCE AND TECHNOLOGY</w:t>
      </w:r>
    </w:p>
    <w:p w14:paraId="01602915" w14:textId="77777777" w:rsidR="00A95922" w:rsidRPr="0067294C" w:rsidRDefault="00A95922" w:rsidP="00A95922">
      <w:pPr>
        <w:pBdr>
          <w:bottom w:val="single" w:sz="4" w:space="1" w:color="0000FF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294C">
        <w:rPr>
          <w:rFonts w:ascii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6114CD9D" w14:textId="77777777" w:rsidR="00A95922" w:rsidRPr="0067294C" w:rsidRDefault="00A95922" w:rsidP="00A95922">
      <w:pPr>
        <w:pBdr>
          <w:bottom w:val="single" w:sz="4" w:space="1" w:color="0000FF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294C"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7620E8B5" w14:textId="77777777" w:rsidR="00A95922" w:rsidRPr="0067294C" w:rsidRDefault="00A95922" w:rsidP="00A9592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UNIVERSITY EXAMINATION FOR THE DEGREE OF BACHELLOR OF ARTS IN DEVELOPMENT AND POLICY STUDIES </w:t>
      </w:r>
    </w:p>
    <w:p w14:paraId="678C69E7" w14:textId="77777777" w:rsidR="00A95922" w:rsidRPr="0067294C" w:rsidRDefault="00A95922" w:rsidP="00A95922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  <w:lang w:val="en-GB"/>
        </w:rPr>
        <w:t>2</w:t>
      </w:r>
      <w:r w:rsidRPr="0067294C">
        <w:rPr>
          <w:rFonts w:ascii="Times New Roman" w:eastAsia="Calibri" w:hAnsi="Times New Roman" w:cs="Times New Roman"/>
          <w:b/>
          <w:sz w:val="24"/>
          <w:szCs w:val="24"/>
          <w:vertAlign w:val="superscript"/>
          <w:lang w:val="en-GB"/>
        </w:rPr>
        <w:t>ND</w:t>
      </w:r>
      <w:r w:rsidRPr="0067294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YEAR 1</w:t>
      </w:r>
      <w:r w:rsidRPr="0067294C">
        <w:rPr>
          <w:rFonts w:ascii="Times New Roman" w:eastAsia="Calibri" w:hAnsi="Times New Roman" w:cs="Times New Roman"/>
          <w:b/>
          <w:sz w:val="24"/>
          <w:szCs w:val="24"/>
          <w:vertAlign w:val="superscript"/>
          <w:lang w:val="en-GB"/>
        </w:rPr>
        <w:t>ST</w:t>
      </w:r>
      <w:r w:rsidRPr="0067294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SEMESTER 2021/2022 ACADEMIC YEAR</w:t>
      </w:r>
    </w:p>
    <w:p w14:paraId="10C7B064" w14:textId="77777777" w:rsidR="00A95922" w:rsidRPr="0067294C" w:rsidRDefault="00A95922" w:rsidP="00A95922">
      <w:pPr>
        <w:pBdr>
          <w:bottom w:val="single" w:sz="12" w:space="1" w:color="auto"/>
        </w:pBdr>
        <w:spacing w:after="0" w:line="24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MAIN CAMPUS</w:t>
      </w:r>
    </w:p>
    <w:p w14:paraId="57C6AE44" w14:textId="77777777" w:rsidR="00A95922" w:rsidRPr="0067294C" w:rsidRDefault="00A95922" w:rsidP="00A95922">
      <w:pPr>
        <w:spacing w:before="240"/>
        <w:rPr>
          <w:rFonts w:ascii="Times New Roman" w:eastAsia="Calibri" w:hAnsi="Times New Roman" w:cs="Times New Roman"/>
          <w:b/>
          <w:sz w:val="24"/>
          <w:szCs w:val="24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</w:rPr>
        <w:t xml:space="preserve">COURSE CODE: </w:t>
      </w:r>
      <w:r w:rsidRPr="0067294C">
        <w:rPr>
          <w:rFonts w:ascii="Times New Roman" w:hAnsi="Times New Roman" w:cs="Times New Roman"/>
          <w:b/>
          <w:color w:val="000000"/>
          <w:sz w:val="24"/>
          <w:szCs w:val="24"/>
        </w:rPr>
        <w:t>ZGB 2209</w:t>
      </w:r>
    </w:p>
    <w:p w14:paraId="7C183A8B" w14:textId="77777777" w:rsidR="00A95922" w:rsidRPr="0067294C" w:rsidRDefault="00A95922" w:rsidP="00A95922">
      <w:pPr>
        <w:spacing w:before="240"/>
        <w:rPr>
          <w:rFonts w:ascii="Times New Roman" w:eastAsia="Calibri" w:hAnsi="Times New Roman" w:cs="Times New Roman"/>
          <w:b/>
          <w:sz w:val="24"/>
          <w:szCs w:val="24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</w:rPr>
        <w:t xml:space="preserve">COURSE TITLE:  </w:t>
      </w:r>
      <w:r w:rsidRPr="0067294C">
        <w:rPr>
          <w:rFonts w:ascii="Times New Roman" w:hAnsi="Times New Roman" w:cs="Times New Roman"/>
          <w:b/>
          <w:sz w:val="24"/>
          <w:szCs w:val="24"/>
        </w:rPr>
        <w:t>GOVERNANCE, CONFLICT ANALYSIS AND CONFLICT MANAGEMENT</w:t>
      </w:r>
    </w:p>
    <w:p w14:paraId="42A65A78" w14:textId="3288F28C" w:rsidR="0067294C" w:rsidRPr="0067294C" w:rsidRDefault="0067294C" w:rsidP="0067294C">
      <w:pPr>
        <w:spacing w:before="240" w:after="16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</w:rPr>
        <w:t xml:space="preserve">DATE: </w:t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>28</w:t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>9.00 – 11.00AM</w:t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7294C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02E97D8C" w14:textId="77777777" w:rsidR="0067294C" w:rsidRPr="0067294C" w:rsidRDefault="0067294C" w:rsidP="0067294C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294C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63D0C5D5" w14:textId="77777777" w:rsidR="00A95922" w:rsidRPr="0067294C" w:rsidRDefault="00A95922" w:rsidP="00A9592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5B427370" w14:textId="77777777" w:rsidR="00A95922" w:rsidRPr="0067294C" w:rsidRDefault="00A95922" w:rsidP="00A95922">
      <w:pPr>
        <w:tabs>
          <w:tab w:val="left" w:pos="720"/>
          <w:tab w:val="left" w:pos="5580"/>
        </w:tabs>
        <w:spacing w:after="0" w:line="360" w:lineRule="auto"/>
        <w:ind w:left="108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294C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  <w:r w:rsidRPr="0067294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F538195" w14:textId="77777777" w:rsidR="00A95922" w:rsidRPr="0067294C" w:rsidRDefault="00A95922" w:rsidP="00A95922">
      <w:pPr>
        <w:numPr>
          <w:ilvl w:val="0"/>
          <w:numId w:val="3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294C">
        <w:rPr>
          <w:rFonts w:ascii="Times New Roman" w:eastAsia="Times New Roman" w:hAnsi="Times New Roman" w:cs="Times New Roman"/>
          <w:b/>
          <w:sz w:val="24"/>
          <w:szCs w:val="24"/>
        </w:rPr>
        <w:t>Answer Question ONE (COMPULSORY) and ANY other 2 questions</w:t>
      </w:r>
    </w:p>
    <w:p w14:paraId="619EE833" w14:textId="77777777" w:rsidR="00A95922" w:rsidRPr="0067294C" w:rsidRDefault="00A95922" w:rsidP="00A95922">
      <w:pPr>
        <w:numPr>
          <w:ilvl w:val="0"/>
          <w:numId w:val="3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294C">
        <w:rPr>
          <w:rFonts w:ascii="Times New Roman" w:eastAsia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283ED9C6" w14:textId="77777777" w:rsidR="00A95922" w:rsidRPr="003B1048" w:rsidRDefault="00A95922" w:rsidP="00A95922">
      <w:pPr>
        <w:numPr>
          <w:ilvl w:val="0"/>
          <w:numId w:val="3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  <w:r w:rsidRPr="0067294C">
        <w:rPr>
          <w:rFonts w:ascii="Times New Roman" w:eastAsia="Times New Roman" w:hAnsi="Times New Roman" w:cs="Times New Roman"/>
          <w:b/>
          <w:sz w:val="24"/>
          <w:szCs w:val="24"/>
        </w:rPr>
        <w:t xml:space="preserve">Candidates must hand in their answer booklets to the invigilator while in the examination room.   </w:t>
      </w:r>
      <w:r w:rsidRPr="003B1048">
        <w:rPr>
          <w:rFonts w:ascii="Times New Roman" w:eastAsia="Times New Roman" w:hAnsi="Times New Roman" w:cs="Times New Roman"/>
          <w:b/>
          <w:sz w:val="20"/>
          <w:szCs w:val="20"/>
        </w:rPr>
        <w:t xml:space="preserve">                                </w:t>
      </w:r>
    </w:p>
    <w:p w14:paraId="0E355454" w14:textId="77777777" w:rsidR="00A95922" w:rsidRDefault="00A95922" w:rsidP="00A95922">
      <w:pPr>
        <w:pBdr>
          <w:bottom w:val="single" w:sz="4" w:space="1" w:color="0000FF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EF0D45D" w14:textId="7C6FCFAB" w:rsidR="00A95922" w:rsidRDefault="00A95922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87EC2FD" w14:textId="620B4517" w:rsidR="00267EDF" w:rsidRDefault="00267EDF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6673BF" w14:textId="267351E9" w:rsidR="00267EDF" w:rsidRDefault="00267EDF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11A2439" w14:textId="52EC6A9C" w:rsidR="00267EDF" w:rsidRDefault="00267EDF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925A131" w14:textId="43A5BE13" w:rsidR="00267EDF" w:rsidRDefault="00267EDF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879C09C" w14:textId="77777777" w:rsidR="00267EDF" w:rsidRDefault="00267EDF" w:rsidP="00A9592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80FAFF3" w14:textId="77777777" w:rsidR="00A95922" w:rsidRPr="0074135D" w:rsidRDefault="00A95922" w:rsidP="00A95922">
      <w:pPr>
        <w:pStyle w:val="ListParagraph"/>
        <w:numPr>
          <w:ilvl w:val="0"/>
          <w:numId w:val="1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lastRenderedPageBreak/>
        <w:t>(a). Different scholars have made theoretical discussion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and debates in an attempt to understand governance. Discuss theories that </w:t>
      </w:r>
      <w:r>
        <w:rPr>
          <w:rFonts w:ascii="Century Gothic" w:hAnsi="Century Gothic" w:cs="Times New Roman"/>
          <w:sz w:val="24"/>
          <w:szCs w:val="24"/>
        </w:rPr>
        <w:t>have</w:t>
      </w:r>
      <w:r w:rsidRPr="0074135D">
        <w:rPr>
          <w:rFonts w:ascii="Century Gothic" w:hAnsi="Century Gothic" w:cs="Times New Roman"/>
          <w:sz w:val="24"/>
          <w:szCs w:val="24"/>
        </w:rPr>
        <w:t xml:space="preserve"> made contribution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</w:t>
      </w:r>
      <w:r>
        <w:rPr>
          <w:rFonts w:ascii="Century Gothic" w:hAnsi="Century Gothic" w:cs="Times New Roman"/>
          <w:sz w:val="24"/>
          <w:szCs w:val="24"/>
        </w:rPr>
        <w:t>to</w:t>
      </w:r>
      <w:r w:rsidRPr="0074135D">
        <w:rPr>
          <w:rFonts w:ascii="Century Gothic" w:hAnsi="Century Gothic" w:cs="Times New Roman"/>
          <w:sz w:val="24"/>
          <w:szCs w:val="24"/>
        </w:rPr>
        <w:t xml:space="preserve"> Governance (11mks)</w:t>
      </w:r>
    </w:p>
    <w:p w14:paraId="3CDDF803" w14:textId="77777777" w:rsidR="00A95922" w:rsidRPr="0074135D" w:rsidRDefault="00A95922" w:rsidP="00A95922">
      <w:pPr>
        <w:ind w:left="360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(b). Explain the meaning of the following term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 </w:t>
      </w:r>
    </w:p>
    <w:p w14:paraId="2A8052CC" w14:textId="77777777" w:rsidR="00A95922" w:rsidRPr="0074135D" w:rsidRDefault="00A95922" w:rsidP="00A95922">
      <w:pPr>
        <w:pStyle w:val="ListParagraph"/>
        <w:numPr>
          <w:ilvl w:val="0"/>
          <w:numId w:val="2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Governance (2mks)</w:t>
      </w:r>
    </w:p>
    <w:p w14:paraId="17F52F6F" w14:textId="77777777" w:rsidR="00A95922" w:rsidRPr="0074135D" w:rsidRDefault="00A95922" w:rsidP="00A95922">
      <w:pPr>
        <w:pStyle w:val="ListParagraph"/>
        <w:numPr>
          <w:ilvl w:val="0"/>
          <w:numId w:val="2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Conflict (2mks)</w:t>
      </w:r>
    </w:p>
    <w:p w14:paraId="34296834" w14:textId="77777777" w:rsidR="00A95922" w:rsidRPr="0074135D" w:rsidRDefault="00A95922" w:rsidP="00A95922">
      <w:pPr>
        <w:pStyle w:val="ListParagraph"/>
        <w:numPr>
          <w:ilvl w:val="0"/>
          <w:numId w:val="2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Conflict Management (2mks)</w:t>
      </w:r>
    </w:p>
    <w:p w14:paraId="338F532E" w14:textId="77777777" w:rsidR="00A95922" w:rsidRPr="0074135D" w:rsidRDefault="00A95922" w:rsidP="00A95922">
      <w:pPr>
        <w:pStyle w:val="ListParagraph"/>
        <w:numPr>
          <w:ilvl w:val="0"/>
          <w:numId w:val="2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Conflict Analysis (2mks)</w:t>
      </w:r>
    </w:p>
    <w:p w14:paraId="1C76DFB5" w14:textId="77777777" w:rsidR="00A95922" w:rsidRPr="0074135D" w:rsidRDefault="00A95922" w:rsidP="00A95922">
      <w:pPr>
        <w:ind w:left="360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(c) Analyze Governance failures and how to improve governance to achieve desirable outcomes (11mks)</w:t>
      </w:r>
    </w:p>
    <w:p w14:paraId="1770EDFC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</w:p>
    <w:p w14:paraId="62669E1B" w14:textId="77777777" w:rsidR="00A95922" w:rsidRPr="0074135D" w:rsidRDefault="00A95922" w:rsidP="00A95922">
      <w:pPr>
        <w:pStyle w:val="ListParagraph"/>
        <w:numPr>
          <w:ilvl w:val="0"/>
          <w:numId w:val="1"/>
        </w:numPr>
        <w:jc w:val="both"/>
        <w:rPr>
          <w:rFonts w:ascii="Century Gothic" w:eastAsia="Times New Roman" w:hAnsi="Century Gothic" w:cs="Times New Roman"/>
          <w:color w:val="464749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 xml:space="preserve">(a) </w:t>
      </w:r>
      <w:r w:rsidRPr="0074135D">
        <w:rPr>
          <w:rFonts w:ascii="Century Gothic" w:eastAsia="Times New Roman" w:hAnsi="Century Gothic" w:cs="Times New Roman"/>
          <w:color w:val="464749"/>
          <w:sz w:val="24"/>
          <w:szCs w:val="24"/>
        </w:rPr>
        <w:t xml:space="preserve">Examine Governance </w:t>
      </w:r>
      <w:r>
        <w:rPr>
          <w:rFonts w:ascii="Century Gothic" w:eastAsia="Times New Roman" w:hAnsi="Century Gothic" w:cs="Times New Roman"/>
          <w:color w:val="464749"/>
          <w:sz w:val="24"/>
          <w:szCs w:val="24"/>
        </w:rPr>
        <w:t>c</w:t>
      </w:r>
      <w:r w:rsidRPr="0074135D">
        <w:rPr>
          <w:rFonts w:ascii="Century Gothic" w:eastAsia="Times New Roman" w:hAnsi="Century Gothic" w:cs="Times New Roman"/>
          <w:color w:val="464749"/>
          <w:sz w:val="24"/>
          <w:szCs w:val="24"/>
        </w:rPr>
        <w:t>hallenges in Africa(10mks)</w:t>
      </w:r>
    </w:p>
    <w:p w14:paraId="15CC6F8B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(b) Discuss five principle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of good governance (10mks)</w:t>
      </w:r>
    </w:p>
    <w:p w14:paraId="5EDFD307" w14:textId="676FD118" w:rsidR="00A95922" w:rsidRPr="0074135D" w:rsidRDefault="0067294C" w:rsidP="00A95922">
      <w:pPr>
        <w:jc w:val="both"/>
        <w:rPr>
          <w:rFonts w:ascii="Century Gothic" w:hAnsi="Century Gothic" w:cs="Times New Roman"/>
          <w:sz w:val="24"/>
          <w:szCs w:val="24"/>
        </w:rPr>
      </w:pPr>
      <w:r>
        <w:rPr>
          <w:rFonts w:ascii="Century Gothic" w:hAnsi="Century Gothic" w:cs="Times New Roman"/>
          <w:sz w:val="24"/>
          <w:szCs w:val="24"/>
        </w:rPr>
        <w:t xml:space="preserve">      </w:t>
      </w:r>
      <w:bookmarkStart w:id="0" w:name="_GoBack"/>
      <w:bookmarkEnd w:id="0"/>
    </w:p>
    <w:p w14:paraId="4BAFA1D6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</w:p>
    <w:p w14:paraId="2BE076F8" w14:textId="77777777" w:rsidR="00A95922" w:rsidRPr="0074135D" w:rsidRDefault="00A95922" w:rsidP="00A95922">
      <w:pPr>
        <w:pStyle w:val="ListParagraph"/>
        <w:numPr>
          <w:ilvl w:val="0"/>
          <w:numId w:val="1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 xml:space="preserve">(a)With </w:t>
      </w:r>
      <w:r>
        <w:rPr>
          <w:rFonts w:ascii="Century Gothic" w:hAnsi="Century Gothic" w:cs="Times New Roman"/>
          <w:sz w:val="24"/>
          <w:szCs w:val="24"/>
        </w:rPr>
        <w:t>the u</w:t>
      </w:r>
      <w:r w:rsidRPr="0074135D">
        <w:rPr>
          <w:rFonts w:ascii="Century Gothic" w:hAnsi="Century Gothic" w:cs="Times New Roman"/>
          <w:sz w:val="24"/>
          <w:szCs w:val="24"/>
        </w:rPr>
        <w:t xml:space="preserve">se of examples discuss </w:t>
      </w:r>
      <w:r>
        <w:rPr>
          <w:rFonts w:ascii="Century Gothic" w:hAnsi="Century Gothic" w:cs="Times New Roman"/>
          <w:sz w:val="24"/>
          <w:szCs w:val="24"/>
        </w:rPr>
        <w:t xml:space="preserve">the </w:t>
      </w:r>
      <w:r w:rsidRPr="0074135D">
        <w:rPr>
          <w:rFonts w:ascii="Century Gothic" w:hAnsi="Century Gothic" w:cs="Times New Roman"/>
          <w:sz w:val="24"/>
          <w:szCs w:val="24"/>
        </w:rPr>
        <w:t>causes of conflicts (10mks)</w:t>
      </w:r>
    </w:p>
    <w:p w14:paraId="5D40D4F8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(b)Discuss any five strategies of conflict management (10mks)</w:t>
      </w:r>
    </w:p>
    <w:p w14:paraId="1B3715DF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</w:p>
    <w:p w14:paraId="2B4ED571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</w:p>
    <w:p w14:paraId="0A5F2A31" w14:textId="77777777" w:rsidR="00A95922" w:rsidRPr="0074135D" w:rsidRDefault="00A95922" w:rsidP="00A95922">
      <w:pPr>
        <w:pStyle w:val="ListParagraph"/>
        <w:numPr>
          <w:ilvl w:val="0"/>
          <w:numId w:val="1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(a)Discuss the functional and critical role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of the different key players of governance (10mks)</w:t>
      </w:r>
    </w:p>
    <w:p w14:paraId="7FE260FB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</w:p>
    <w:p w14:paraId="2AAF6C74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 xml:space="preserve">(b)With </w:t>
      </w:r>
      <w:r>
        <w:rPr>
          <w:rFonts w:ascii="Century Gothic" w:hAnsi="Century Gothic" w:cs="Times New Roman"/>
          <w:sz w:val="24"/>
          <w:szCs w:val="24"/>
        </w:rPr>
        <w:t xml:space="preserve">the </w:t>
      </w:r>
      <w:r w:rsidRPr="0074135D">
        <w:rPr>
          <w:rFonts w:ascii="Century Gothic" w:hAnsi="Century Gothic" w:cs="Times New Roman"/>
          <w:sz w:val="24"/>
          <w:szCs w:val="24"/>
        </w:rPr>
        <w:t xml:space="preserve">use of examples, discuss at least five best practices in </w:t>
      </w:r>
      <w:r>
        <w:rPr>
          <w:rFonts w:ascii="Century Gothic" w:hAnsi="Century Gothic" w:cs="Times New Roman"/>
          <w:sz w:val="24"/>
          <w:szCs w:val="24"/>
        </w:rPr>
        <w:t xml:space="preserve">the </w:t>
      </w:r>
      <w:r w:rsidRPr="0074135D">
        <w:rPr>
          <w:rFonts w:ascii="Century Gothic" w:hAnsi="Century Gothic" w:cs="Times New Roman"/>
          <w:sz w:val="24"/>
          <w:szCs w:val="24"/>
        </w:rPr>
        <w:t>management of conflict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(10mks)</w:t>
      </w:r>
    </w:p>
    <w:p w14:paraId="26E06DF1" w14:textId="77777777" w:rsidR="00A95922" w:rsidRPr="0074135D" w:rsidRDefault="00A95922" w:rsidP="00A95922">
      <w:pPr>
        <w:pStyle w:val="ListParagraph"/>
        <w:numPr>
          <w:ilvl w:val="0"/>
          <w:numId w:val="1"/>
        </w:numPr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 xml:space="preserve">(a) Discuss the key elements in </w:t>
      </w:r>
      <w:r>
        <w:rPr>
          <w:rFonts w:ascii="Century Gothic" w:hAnsi="Century Gothic" w:cs="Times New Roman"/>
          <w:sz w:val="24"/>
          <w:szCs w:val="24"/>
        </w:rPr>
        <w:t>c</w:t>
      </w:r>
      <w:r w:rsidRPr="0074135D">
        <w:rPr>
          <w:rFonts w:ascii="Century Gothic" w:hAnsi="Century Gothic" w:cs="Times New Roman"/>
          <w:sz w:val="24"/>
          <w:szCs w:val="24"/>
        </w:rPr>
        <w:t>onflict analysis (10mks)</w:t>
      </w:r>
    </w:p>
    <w:p w14:paraId="0AE67B30" w14:textId="77777777" w:rsidR="00A95922" w:rsidRPr="0074135D" w:rsidRDefault="00A95922" w:rsidP="00A95922">
      <w:pPr>
        <w:pStyle w:val="ListParagraph"/>
        <w:jc w:val="both"/>
        <w:rPr>
          <w:rFonts w:ascii="Century Gothic" w:hAnsi="Century Gothic" w:cs="Times New Roman"/>
          <w:sz w:val="24"/>
          <w:szCs w:val="24"/>
        </w:rPr>
      </w:pPr>
      <w:r w:rsidRPr="0074135D">
        <w:rPr>
          <w:rFonts w:ascii="Century Gothic" w:hAnsi="Century Gothic" w:cs="Times New Roman"/>
          <w:sz w:val="24"/>
          <w:szCs w:val="24"/>
        </w:rPr>
        <w:t>(b) Conflict has both positive and negative impact</w:t>
      </w:r>
      <w:r>
        <w:rPr>
          <w:rFonts w:ascii="Century Gothic" w:hAnsi="Century Gothic" w:cs="Times New Roman"/>
          <w:sz w:val="24"/>
          <w:szCs w:val="24"/>
        </w:rPr>
        <w:t>s</w:t>
      </w:r>
      <w:r w:rsidRPr="0074135D">
        <w:rPr>
          <w:rFonts w:ascii="Century Gothic" w:hAnsi="Century Gothic" w:cs="Times New Roman"/>
          <w:sz w:val="24"/>
          <w:szCs w:val="24"/>
        </w:rPr>
        <w:t xml:space="preserve"> on the performance of an organization. Discuss (10mks)</w:t>
      </w:r>
    </w:p>
    <w:p w14:paraId="4710A299" w14:textId="77777777" w:rsidR="00A95922" w:rsidRPr="002E773F" w:rsidRDefault="00A95922" w:rsidP="00A95922">
      <w:pPr>
        <w:pStyle w:val="ListParagraph"/>
        <w:rPr>
          <w:rFonts w:ascii="Times New Roman" w:eastAsia="Times New Roman" w:hAnsi="Times New Roman" w:cs="Times New Roman"/>
          <w:color w:val="464749"/>
          <w:sz w:val="24"/>
          <w:szCs w:val="24"/>
        </w:rPr>
      </w:pPr>
    </w:p>
    <w:p w14:paraId="643AB054" w14:textId="77777777" w:rsidR="00A95922" w:rsidRPr="002E773F" w:rsidRDefault="00A95922" w:rsidP="00A95922">
      <w:pPr>
        <w:rPr>
          <w:rFonts w:ascii="Times New Roman" w:hAnsi="Times New Roman" w:cs="Times New Roman"/>
          <w:sz w:val="24"/>
          <w:szCs w:val="24"/>
        </w:rPr>
      </w:pPr>
    </w:p>
    <w:p w14:paraId="3A8B842C" w14:textId="77777777" w:rsidR="008A43B8" w:rsidRDefault="008A43B8"/>
    <w:sectPr w:rsidR="008A43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C375AF"/>
    <w:multiLevelType w:val="hybridMultilevel"/>
    <w:tmpl w:val="699A9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87407E"/>
    <w:multiLevelType w:val="hybridMultilevel"/>
    <w:tmpl w:val="CC6E45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922"/>
    <w:rsid w:val="001D0157"/>
    <w:rsid w:val="00267EDF"/>
    <w:rsid w:val="0067294C"/>
    <w:rsid w:val="008A43B8"/>
    <w:rsid w:val="00A95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14B8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9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9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9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959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88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GO</cp:lastModifiedBy>
  <cp:revision>4</cp:revision>
  <cp:lastPrinted>2022-07-01T02:45:00Z</cp:lastPrinted>
  <dcterms:created xsi:type="dcterms:W3CDTF">2022-06-28T19:00:00Z</dcterms:created>
  <dcterms:modified xsi:type="dcterms:W3CDTF">2022-07-01T02:45:00Z</dcterms:modified>
</cp:coreProperties>
</file>