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2110" w:rsidRPr="00D92110" w:rsidRDefault="00D92110" w:rsidP="00D92110">
      <w:pPr>
        <w:spacing w:after="200" w:line="360" w:lineRule="auto"/>
        <w:ind w:firstLine="3143"/>
        <w:rPr>
          <w:rFonts w:ascii="Garamond" w:eastAsia="Calibri" w:hAnsi="Garamond" w:cs="Times New Roman"/>
          <w:b/>
          <w:noProof/>
          <w:sz w:val="28"/>
          <w:szCs w:val="28"/>
        </w:rPr>
      </w:pPr>
      <w:r w:rsidRPr="00D92110">
        <w:rPr>
          <w:rFonts w:ascii="Garamond" w:eastAsia="Calibri" w:hAnsi="Garamond" w:cs="Times New Roman"/>
          <w:b/>
          <w:noProof/>
          <w:sz w:val="28"/>
          <w:szCs w:val="28"/>
          <w:lang w:val="en-US"/>
        </w:rPr>
        <w:t xml:space="preserve">            </w:t>
      </w:r>
      <w:r w:rsidRPr="00A26FAB">
        <w:rPr>
          <w:rFonts w:ascii="Garamond" w:eastAsia="Calibri" w:hAnsi="Garamond" w:cs="Times New Roman"/>
          <w:b/>
          <w:noProof/>
          <w:sz w:val="28"/>
          <w:szCs w:val="28"/>
          <w:lang w:val="en-US"/>
        </w:rPr>
        <w:drawing>
          <wp:inline distT="0" distB="0" distL="0" distR="0">
            <wp:extent cx="990600" cy="9048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2110" w:rsidRPr="00D92110" w:rsidRDefault="00D92110" w:rsidP="00D92110">
      <w:pPr>
        <w:spacing w:after="0" w:line="360" w:lineRule="auto"/>
        <w:jc w:val="center"/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</w:pPr>
      <w:r w:rsidRPr="00D92110"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  <w:t>JARAMOGI OGINGA ODINGA UNIVERSITY OF SCIENCE AND TECHNOLOGY SCHOOL OF HUMANITIES AND SOCIAL SCIENCES</w:t>
      </w:r>
    </w:p>
    <w:p w:rsidR="00D92110" w:rsidRPr="00D92110" w:rsidRDefault="00D92110" w:rsidP="00D92110">
      <w:pPr>
        <w:spacing w:after="0" w:line="360" w:lineRule="auto"/>
        <w:jc w:val="center"/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</w:pPr>
      <w:r w:rsidRPr="00D92110"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  <w:t xml:space="preserve">UNIVERSITY EXAMINATION FOR BACHELOR OF EDUCATION ARTS </w:t>
      </w:r>
    </w:p>
    <w:p w:rsidR="00D92110" w:rsidRPr="00D92110" w:rsidRDefault="00D92110" w:rsidP="00D92110">
      <w:pPr>
        <w:spacing w:after="0" w:line="360" w:lineRule="auto"/>
        <w:jc w:val="center"/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</w:pPr>
      <w:r w:rsidRPr="00A26FAB"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  <w:t>2</w:t>
      </w:r>
      <w:r w:rsidRPr="00A26FAB">
        <w:rPr>
          <w:rFonts w:ascii="Garamond" w:eastAsia="Times New Roman" w:hAnsi="Garamond" w:cs="Times New Roman"/>
          <w:b/>
          <w:sz w:val="28"/>
          <w:szCs w:val="28"/>
          <w:vertAlign w:val="superscript"/>
          <w:lang w:eastAsia="en-GB" w:bidi="th-TH"/>
        </w:rPr>
        <w:t>ND</w:t>
      </w:r>
      <w:r w:rsidRPr="00D92110"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  <w:t xml:space="preserve"> </w:t>
      </w:r>
      <w:r w:rsidRPr="00A26FAB"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  <w:t>YEAR 1</w:t>
      </w:r>
      <w:r w:rsidRPr="00A26FAB">
        <w:rPr>
          <w:rFonts w:ascii="Garamond" w:eastAsia="Times New Roman" w:hAnsi="Garamond" w:cs="Times New Roman"/>
          <w:b/>
          <w:sz w:val="28"/>
          <w:szCs w:val="28"/>
          <w:vertAlign w:val="superscript"/>
          <w:lang w:eastAsia="en-GB" w:bidi="th-TH"/>
        </w:rPr>
        <w:t>ST</w:t>
      </w:r>
      <w:r w:rsidR="00C93864"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  <w:t xml:space="preserve"> SEMESTER 2021/2022</w:t>
      </w:r>
      <w:r w:rsidRPr="00D92110"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  <w:t xml:space="preserve"> ACADEMIC YEAR</w:t>
      </w:r>
    </w:p>
    <w:p w:rsidR="00D92110" w:rsidRPr="00D92110" w:rsidRDefault="00D92110" w:rsidP="00D92110">
      <w:pPr>
        <w:pBdr>
          <w:bottom w:val="single" w:sz="12" w:space="1" w:color="auto"/>
        </w:pBdr>
        <w:spacing w:after="0" w:line="360" w:lineRule="auto"/>
        <w:ind w:firstLine="720"/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</w:pPr>
      <w:r w:rsidRPr="00D92110"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  <w:t xml:space="preserve">                                        MAIN CAMPUS</w:t>
      </w:r>
    </w:p>
    <w:p w:rsidR="00D92110" w:rsidRPr="00D92110" w:rsidRDefault="00D92110" w:rsidP="00D92110">
      <w:pPr>
        <w:spacing w:before="240" w:after="200" w:line="276" w:lineRule="auto"/>
        <w:rPr>
          <w:rFonts w:ascii="Garamond" w:eastAsia="Calibri" w:hAnsi="Garamond" w:cs="Times New Roman"/>
          <w:b/>
          <w:sz w:val="28"/>
          <w:szCs w:val="28"/>
        </w:rPr>
      </w:pPr>
      <w:r w:rsidRPr="00D92110">
        <w:rPr>
          <w:rFonts w:ascii="Garamond" w:eastAsia="Calibri" w:hAnsi="Garamond" w:cs="Times New Roman"/>
          <w:b/>
          <w:sz w:val="28"/>
          <w:szCs w:val="28"/>
        </w:rPr>
        <w:t xml:space="preserve">COURSE CODE: </w:t>
      </w:r>
      <w:r w:rsidR="00C93864">
        <w:rPr>
          <w:rFonts w:ascii="Garamond" w:eastAsia="Calibri" w:hAnsi="Garamond" w:cs="Times New Roman"/>
          <w:b/>
          <w:bCs/>
          <w:kern w:val="36"/>
          <w:sz w:val="28"/>
          <w:szCs w:val="28"/>
        </w:rPr>
        <w:t>ZLB 9211</w:t>
      </w:r>
    </w:p>
    <w:p w:rsidR="00D92110" w:rsidRPr="00D92110" w:rsidRDefault="00D92110" w:rsidP="004D7027">
      <w:pPr>
        <w:spacing w:before="240" w:after="200" w:line="276" w:lineRule="auto"/>
        <w:ind w:left="4320" w:hanging="4319"/>
        <w:contextualSpacing/>
        <w:rPr>
          <w:rFonts w:ascii="Garamond" w:eastAsia="Calibri" w:hAnsi="Garamond" w:cs="Times New Roman"/>
          <w:b/>
          <w:sz w:val="28"/>
          <w:szCs w:val="28"/>
        </w:rPr>
      </w:pPr>
      <w:r w:rsidRPr="00D92110">
        <w:rPr>
          <w:rFonts w:ascii="Garamond" w:eastAsia="Calibri" w:hAnsi="Garamond" w:cs="Times New Roman"/>
          <w:b/>
          <w:sz w:val="28"/>
          <w:szCs w:val="28"/>
        </w:rPr>
        <w:t>COURSE T</w:t>
      </w:r>
      <w:r w:rsidRPr="00A26FAB">
        <w:rPr>
          <w:rFonts w:ascii="Garamond" w:eastAsia="Calibri" w:hAnsi="Garamond" w:cs="Times New Roman"/>
          <w:b/>
          <w:sz w:val="28"/>
          <w:szCs w:val="28"/>
        </w:rPr>
        <w:t>ITLE:  LITERATURE AND LANGUAGE USE</w:t>
      </w:r>
      <w:r w:rsidRPr="00D92110">
        <w:rPr>
          <w:rFonts w:ascii="Garamond" w:eastAsia="Calibri" w:hAnsi="Garamond" w:cs="Times New Roman"/>
          <w:b/>
          <w:sz w:val="28"/>
          <w:szCs w:val="28"/>
        </w:rPr>
        <w:t xml:space="preserve"> </w:t>
      </w:r>
      <w:r w:rsidRPr="00D92110">
        <w:rPr>
          <w:rFonts w:ascii="Garamond" w:eastAsia="Calibri" w:hAnsi="Garamond" w:cs="Times New Roman"/>
          <w:b/>
          <w:sz w:val="28"/>
          <w:szCs w:val="28"/>
        </w:rPr>
        <w:tab/>
      </w:r>
      <w:r w:rsidRPr="00D92110">
        <w:rPr>
          <w:rFonts w:ascii="Garamond" w:eastAsia="Calibri" w:hAnsi="Garamond" w:cs="Times New Roman"/>
          <w:b/>
          <w:sz w:val="28"/>
          <w:szCs w:val="28"/>
        </w:rPr>
        <w:tab/>
      </w:r>
      <w:r w:rsidRPr="00D92110">
        <w:rPr>
          <w:rFonts w:ascii="Garamond" w:eastAsia="Calibri" w:hAnsi="Garamond" w:cs="Times New Roman"/>
          <w:b/>
          <w:sz w:val="28"/>
          <w:szCs w:val="28"/>
        </w:rPr>
        <w:tab/>
      </w:r>
      <w:r w:rsidRPr="00D92110">
        <w:rPr>
          <w:rFonts w:ascii="Garamond" w:eastAsia="Calibri" w:hAnsi="Garamond" w:cs="Times New Roman"/>
          <w:b/>
          <w:sz w:val="28"/>
          <w:szCs w:val="28"/>
        </w:rPr>
        <w:tab/>
      </w:r>
      <w:r w:rsidRPr="00D92110">
        <w:rPr>
          <w:rFonts w:ascii="Garamond" w:eastAsia="Calibri" w:hAnsi="Garamond" w:cs="Times New Roman"/>
          <w:b/>
          <w:sz w:val="28"/>
          <w:szCs w:val="28"/>
        </w:rPr>
        <w:tab/>
      </w:r>
      <w:r w:rsidRPr="00D92110">
        <w:rPr>
          <w:rFonts w:ascii="Garamond" w:eastAsia="Calibri" w:hAnsi="Garamond" w:cs="Times New Roman"/>
          <w:b/>
          <w:sz w:val="28"/>
          <w:szCs w:val="28"/>
        </w:rPr>
        <w:tab/>
      </w:r>
      <w:r w:rsidRPr="00D92110">
        <w:rPr>
          <w:rFonts w:ascii="Garamond" w:eastAsia="Calibri" w:hAnsi="Garamond" w:cs="Times New Roman"/>
          <w:b/>
          <w:sz w:val="28"/>
          <w:szCs w:val="28"/>
        </w:rPr>
        <w:tab/>
      </w:r>
    </w:p>
    <w:p w:rsidR="00D92110" w:rsidRPr="00D92110" w:rsidRDefault="00D92110" w:rsidP="00D92110">
      <w:pPr>
        <w:spacing w:before="240" w:after="200" w:line="276" w:lineRule="auto"/>
        <w:rPr>
          <w:rFonts w:ascii="Garamond" w:eastAsia="Calibri" w:hAnsi="Garamond" w:cs="Times New Roman"/>
          <w:b/>
          <w:sz w:val="28"/>
          <w:szCs w:val="28"/>
        </w:rPr>
      </w:pPr>
      <w:r w:rsidRPr="00D92110">
        <w:rPr>
          <w:rFonts w:ascii="Garamond" w:eastAsia="Calibri" w:hAnsi="Garamond" w:cs="Times New Roman"/>
          <w:b/>
          <w:sz w:val="28"/>
          <w:szCs w:val="28"/>
        </w:rPr>
        <w:t>EXAM VENUE:</w:t>
      </w:r>
      <w:r w:rsidRPr="00D92110">
        <w:rPr>
          <w:rFonts w:ascii="Garamond" w:eastAsia="Calibri" w:hAnsi="Garamond" w:cs="Times New Roman"/>
          <w:b/>
          <w:sz w:val="28"/>
          <w:szCs w:val="28"/>
        </w:rPr>
        <w:tab/>
      </w:r>
      <w:r w:rsidRPr="00D92110">
        <w:rPr>
          <w:rFonts w:ascii="Garamond" w:eastAsia="Calibri" w:hAnsi="Garamond" w:cs="Times New Roman"/>
          <w:b/>
          <w:sz w:val="28"/>
          <w:szCs w:val="28"/>
        </w:rPr>
        <w:tab/>
      </w:r>
      <w:r w:rsidRPr="00D92110">
        <w:rPr>
          <w:rFonts w:ascii="Garamond" w:eastAsia="Calibri" w:hAnsi="Garamond" w:cs="Times New Roman"/>
          <w:b/>
          <w:sz w:val="28"/>
          <w:szCs w:val="28"/>
        </w:rPr>
        <w:tab/>
        <w:t>STREAM: (BED ARTS)</w:t>
      </w:r>
      <w:r w:rsidRPr="00D92110">
        <w:rPr>
          <w:rFonts w:ascii="Garamond" w:eastAsia="Calibri" w:hAnsi="Garamond" w:cs="Times New Roman"/>
          <w:b/>
          <w:sz w:val="28"/>
          <w:szCs w:val="28"/>
        </w:rPr>
        <w:tab/>
      </w:r>
    </w:p>
    <w:p w:rsidR="004D7027" w:rsidRPr="004D7027" w:rsidRDefault="004D7027" w:rsidP="004D7027">
      <w:pP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4D7027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DATE: </w:t>
      </w:r>
      <w:r>
        <w:rPr>
          <w:rFonts w:ascii="Times New Roman" w:eastAsia="Calibri" w:hAnsi="Times New Roman" w:cs="Times New Roman"/>
          <w:b/>
          <w:sz w:val="24"/>
          <w:szCs w:val="24"/>
          <w:lang w:val="sw-KE"/>
        </w:rPr>
        <w:t>2</w:t>
      </w:r>
      <w:r w:rsidRPr="004D7027">
        <w:rPr>
          <w:rFonts w:ascii="Times New Roman" w:eastAsia="Calibri" w:hAnsi="Times New Roman" w:cs="Times New Roman"/>
          <w:b/>
          <w:sz w:val="24"/>
          <w:szCs w:val="24"/>
          <w:lang w:val="sw-KE"/>
        </w:rPr>
        <w:t>9/07/2022</w:t>
      </w:r>
      <w:r w:rsidRPr="004D7027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4D7027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4D7027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  <w:t>EXAM SESSION: 9.00 – 11.00am</w:t>
      </w:r>
    </w:p>
    <w:p w:rsidR="004D7027" w:rsidRPr="004D7027" w:rsidRDefault="004D7027" w:rsidP="004D7027">
      <w:pPr>
        <w:pBdr>
          <w:bottom w:val="single" w:sz="12" w:space="1" w:color="auto"/>
        </w:pBd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4D7027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TIME: 2 HOURS </w:t>
      </w:r>
    </w:p>
    <w:p w:rsidR="004D7027" w:rsidRDefault="00D92110" w:rsidP="00D92110">
      <w:pPr>
        <w:spacing w:after="200" w:line="360" w:lineRule="auto"/>
        <w:rPr>
          <w:rFonts w:ascii="Garamond" w:eastAsia="Calibri" w:hAnsi="Garamond" w:cs="Times New Roman"/>
          <w:b/>
          <w:sz w:val="28"/>
          <w:szCs w:val="28"/>
          <w:u w:val="single"/>
        </w:rPr>
      </w:pPr>
      <w:r w:rsidRPr="00D92110">
        <w:rPr>
          <w:rFonts w:ascii="Garamond" w:eastAsia="Calibri" w:hAnsi="Garamond" w:cs="Times New Roman"/>
          <w:b/>
          <w:sz w:val="28"/>
          <w:szCs w:val="28"/>
          <w:u w:val="single"/>
        </w:rPr>
        <w:t xml:space="preserve">                                      </w:t>
      </w:r>
    </w:p>
    <w:p w:rsidR="00D92110" w:rsidRPr="00D92110" w:rsidRDefault="00D92110" w:rsidP="00D92110">
      <w:pPr>
        <w:spacing w:after="200" w:line="360" w:lineRule="auto"/>
        <w:rPr>
          <w:rFonts w:ascii="Garamond" w:eastAsia="Calibri" w:hAnsi="Garamond" w:cs="Times New Roman"/>
          <w:b/>
          <w:sz w:val="28"/>
          <w:szCs w:val="28"/>
          <w:u w:val="single"/>
        </w:rPr>
      </w:pPr>
      <w:r w:rsidRPr="00D92110">
        <w:rPr>
          <w:rFonts w:ascii="Garamond" w:eastAsia="Calibri" w:hAnsi="Garamond" w:cs="Times New Roman"/>
          <w:b/>
          <w:sz w:val="28"/>
          <w:szCs w:val="28"/>
          <w:u w:val="single"/>
        </w:rPr>
        <w:t>Instructions:</w:t>
      </w:r>
      <w:bookmarkStart w:id="0" w:name="_GoBack"/>
      <w:bookmarkEnd w:id="0"/>
    </w:p>
    <w:p w:rsidR="00D92110" w:rsidRPr="00A26FAB" w:rsidRDefault="00224F98" w:rsidP="00D92110">
      <w:pPr>
        <w:numPr>
          <w:ilvl w:val="0"/>
          <w:numId w:val="1"/>
        </w:numPr>
        <w:spacing w:after="200" w:line="240" w:lineRule="auto"/>
        <w:ind w:left="360"/>
        <w:contextualSpacing/>
        <w:rPr>
          <w:rFonts w:ascii="Garamond" w:eastAsia="Calibri" w:hAnsi="Garamond" w:cs="Times New Roman"/>
          <w:b/>
          <w:sz w:val="28"/>
          <w:szCs w:val="28"/>
        </w:rPr>
      </w:pPr>
      <w:r>
        <w:rPr>
          <w:rFonts w:ascii="Garamond" w:eastAsia="Calibri" w:hAnsi="Garamond" w:cs="Times New Roman"/>
          <w:b/>
          <w:sz w:val="28"/>
          <w:szCs w:val="28"/>
        </w:rPr>
        <w:t>Answer Q</w:t>
      </w:r>
      <w:r w:rsidR="00D92110" w:rsidRPr="00D92110">
        <w:rPr>
          <w:rFonts w:ascii="Garamond" w:eastAsia="Calibri" w:hAnsi="Garamond" w:cs="Times New Roman"/>
          <w:b/>
          <w:sz w:val="28"/>
          <w:szCs w:val="28"/>
        </w:rPr>
        <w:t xml:space="preserve">uestion ONE and ANY other two. </w:t>
      </w:r>
    </w:p>
    <w:p w:rsidR="00D92110" w:rsidRPr="00D92110" w:rsidRDefault="00D92110" w:rsidP="00D92110">
      <w:pPr>
        <w:spacing w:after="200" w:line="240" w:lineRule="auto"/>
        <w:ind w:left="360"/>
        <w:contextualSpacing/>
        <w:rPr>
          <w:rFonts w:ascii="Garamond" w:eastAsia="Calibri" w:hAnsi="Garamond" w:cs="Times New Roman"/>
          <w:b/>
          <w:sz w:val="28"/>
          <w:szCs w:val="28"/>
        </w:rPr>
      </w:pPr>
    </w:p>
    <w:p w:rsidR="00D92110" w:rsidRPr="00D92110" w:rsidRDefault="00D92110" w:rsidP="00D92110">
      <w:pPr>
        <w:numPr>
          <w:ilvl w:val="0"/>
          <w:numId w:val="1"/>
        </w:numPr>
        <w:spacing w:after="200" w:line="360" w:lineRule="auto"/>
        <w:ind w:left="360"/>
        <w:contextualSpacing/>
        <w:rPr>
          <w:rFonts w:ascii="Garamond" w:eastAsia="Calibri" w:hAnsi="Garamond" w:cs="Times New Roman"/>
          <w:b/>
          <w:sz w:val="28"/>
          <w:szCs w:val="28"/>
        </w:rPr>
      </w:pPr>
      <w:r w:rsidRPr="00D92110">
        <w:rPr>
          <w:rFonts w:ascii="Garamond" w:eastAsia="Calibri" w:hAnsi="Garamond" w:cs="Times New Roman"/>
          <w:b/>
          <w:sz w:val="28"/>
          <w:szCs w:val="28"/>
        </w:rPr>
        <w:t>Candidates are advised not to write on the question paper.</w:t>
      </w:r>
    </w:p>
    <w:p w:rsidR="00D92110" w:rsidRPr="00D92110" w:rsidRDefault="00D92110" w:rsidP="00D92110">
      <w:pPr>
        <w:numPr>
          <w:ilvl w:val="0"/>
          <w:numId w:val="1"/>
        </w:numPr>
        <w:spacing w:after="200" w:line="240" w:lineRule="auto"/>
        <w:ind w:left="360"/>
        <w:contextualSpacing/>
        <w:rPr>
          <w:rFonts w:ascii="Garamond" w:eastAsia="Calibri" w:hAnsi="Garamond" w:cs="Times New Roman"/>
          <w:b/>
          <w:sz w:val="28"/>
          <w:szCs w:val="28"/>
        </w:rPr>
      </w:pPr>
      <w:r w:rsidRPr="00D92110">
        <w:rPr>
          <w:rFonts w:ascii="Garamond" w:eastAsia="Calibri" w:hAnsi="Garamond" w:cs="Times New Roman"/>
          <w:b/>
          <w:sz w:val="28"/>
          <w:szCs w:val="28"/>
        </w:rPr>
        <w:t>Candidates must hand in their answer booklets to the invigilator while in the examination room.</w:t>
      </w:r>
    </w:p>
    <w:p w:rsidR="00BA570E" w:rsidRDefault="00A561F3"/>
    <w:p w:rsidR="00D92110" w:rsidRDefault="00D92110"/>
    <w:p w:rsidR="00D92110" w:rsidRDefault="00D92110"/>
    <w:p w:rsidR="004D7027" w:rsidRDefault="004D7027"/>
    <w:p w:rsidR="004D7027" w:rsidRDefault="004D7027"/>
    <w:p w:rsidR="00D92110" w:rsidRDefault="00D92110"/>
    <w:p w:rsidR="00D92110" w:rsidRPr="00CB2E46" w:rsidRDefault="00C2345B" w:rsidP="00CB2E46">
      <w:pPr>
        <w:rPr>
          <w:rFonts w:ascii="Garamond" w:hAnsi="Garamond"/>
          <w:b/>
          <w:sz w:val="28"/>
          <w:szCs w:val="28"/>
        </w:rPr>
      </w:pPr>
      <w:r>
        <w:rPr>
          <w:rFonts w:ascii="Garamond" w:hAnsi="Garamond"/>
          <w:b/>
          <w:sz w:val="28"/>
          <w:szCs w:val="28"/>
        </w:rPr>
        <w:lastRenderedPageBreak/>
        <w:t>1.</w:t>
      </w:r>
      <w:r w:rsidRPr="00CB2E46">
        <w:rPr>
          <w:rFonts w:ascii="Garamond" w:hAnsi="Garamond"/>
          <w:b/>
          <w:sz w:val="28"/>
          <w:szCs w:val="28"/>
        </w:rPr>
        <w:t xml:space="preserve"> COMPULSORY</w:t>
      </w:r>
      <w:r w:rsidR="00CB2E46" w:rsidRPr="00CB2E46">
        <w:rPr>
          <w:rFonts w:ascii="Garamond" w:hAnsi="Garamond"/>
          <w:b/>
          <w:sz w:val="28"/>
          <w:szCs w:val="28"/>
        </w:rPr>
        <w:t xml:space="preserve"> </w:t>
      </w:r>
    </w:p>
    <w:p w:rsidR="008D5305" w:rsidRDefault="00D77810" w:rsidP="00022A30">
      <w:pPr>
        <w:spacing w:line="360" w:lineRule="auto"/>
        <w:jc w:val="both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Attempt a stylistic appr</w:t>
      </w:r>
      <w:r w:rsidR="00B11698">
        <w:rPr>
          <w:rFonts w:ascii="Garamond" w:hAnsi="Garamond"/>
          <w:sz w:val="28"/>
          <w:szCs w:val="28"/>
        </w:rPr>
        <w:t>eciation</w:t>
      </w:r>
      <w:r w:rsidR="00AC2D87">
        <w:rPr>
          <w:rFonts w:ascii="Garamond" w:hAnsi="Garamond"/>
          <w:sz w:val="28"/>
          <w:szCs w:val="28"/>
        </w:rPr>
        <w:t xml:space="preserve"> </w:t>
      </w:r>
      <w:r w:rsidR="00B0426F">
        <w:rPr>
          <w:rFonts w:ascii="Garamond" w:hAnsi="Garamond"/>
          <w:sz w:val="28"/>
          <w:szCs w:val="28"/>
        </w:rPr>
        <w:t xml:space="preserve">of the </w:t>
      </w:r>
      <w:r w:rsidR="00B11698">
        <w:rPr>
          <w:rFonts w:ascii="Garamond" w:hAnsi="Garamond"/>
          <w:sz w:val="28"/>
          <w:szCs w:val="28"/>
        </w:rPr>
        <w:t>poem below while</w:t>
      </w:r>
      <w:r>
        <w:rPr>
          <w:rFonts w:ascii="Garamond" w:hAnsi="Garamond"/>
          <w:sz w:val="28"/>
          <w:szCs w:val="28"/>
        </w:rPr>
        <w:t xml:space="preserve"> paying specific attention to the poet</w:t>
      </w:r>
      <w:r w:rsidR="00B11698">
        <w:rPr>
          <w:rFonts w:ascii="Garamond" w:hAnsi="Garamond"/>
          <w:sz w:val="28"/>
          <w:szCs w:val="28"/>
        </w:rPr>
        <w:t>’</w:t>
      </w:r>
      <w:r>
        <w:rPr>
          <w:rFonts w:ascii="Garamond" w:hAnsi="Garamond"/>
          <w:sz w:val="28"/>
          <w:szCs w:val="28"/>
        </w:rPr>
        <w:t>s use language</w:t>
      </w:r>
      <w:r w:rsidR="00B0426F">
        <w:rPr>
          <w:rFonts w:ascii="Garamond" w:hAnsi="Garamond"/>
          <w:sz w:val="28"/>
          <w:szCs w:val="28"/>
        </w:rPr>
        <w:t>.</w:t>
      </w:r>
      <w:r w:rsidR="00CD72EF">
        <w:rPr>
          <w:rFonts w:ascii="Garamond" w:hAnsi="Garamond"/>
          <w:sz w:val="28"/>
          <w:szCs w:val="28"/>
        </w:rPr>
        <w:t xml:space="preserve">    </w:t>
      </w:r>
      <w:r w:rsidR="00CD72EF">
        <w:rPr>
          <w:rFonts w:ascii="Garamond" w:hAnsi="Garamond"/>
          <w:sz w:val="28"/>
          <w:szCs w:val="28"/>
        </w:rPr>
        <w:tab/>
      </w:r>
      <w:r w:rsidR="00CD72EF">
        <w:rPr>
          <w:rFonts w:ascii="Garamond" w:hAnsi="Garamond"/>
          <w:sz w:val="28"/>
          <w:szCs w:val="28"/>
        </w:rPr>
        <w:tab/>
      </w:r>
      <w:r w:rsidR="00CD72EF">
        <w:rPr>
          <w:rFonts w:ascii="Garamond" w:hAnsi="Garamond"/>
          <w:sz w:val="28"/>
          <w:szCs w:val="28"/>
        </w:rPr>
        <w:tab/>
        <w:t xml:space="preserve">                 </w:t>
      </w:r>
      <w:r w:rsidR="00C76C09">
        <w:rPr>
          <w:rFonts w:ascii="Garamond" w:hAnsi="Garamond"/>
          <w:sz w:val="28"/>
          <w:szCs w:val="28"/>
        </w:rPr>
        <w:t xml:space="preserve">            </w:t>
      </w:r>
      <w:r w:rsidR="003C6678">
        <w:rPr>
          <w:rFonts w:ascii="Garamond" w:hAnsi="Garamond"/>
          <w:sz w:val="28"/>
          <w:szCs w:val="28"/>
        </w:rPr>
        <w:t xml:space="preserve">   </w:t>
      </w:r>
      <w:r>
        <w:rPr>
          <w:rFonts w:ascii="Garamond" w:hAnsi="Garamond"/>
          <w:sz w:val="28"/>
          <w:szCs w:val="28"/>
        </w:rPr>
        <w:t>(30 m</w:t>
      </w:r>
      <w:r w:rsidR="006D1099">
        <w:rPr>
          <w:rFonts w:ascii="Garamond" w:hAnsi="Garamond"/>
          <w:sz w:val="28"/>
          <w:szCs w:val="28"/>
        </w:rPr>
        <w:t>arks)</w:t>
      </w:r>
      <w:r w:rsidR="00B0426F">
        <w:rPr>
          <w:rFonts w:ascii="Garamond" w:hAnsi="Garamond"/>
          <w:sz w:val="28"/>
          <w:szCs w:val="28"/>
        </w:rPr>
        <w:t xml:space="preserve">    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b/>
          <w:sz w:val="28"/>
          <w:szCs w:val="28"/>
        </w:rPr>
      </w:pPr>
      <w:r w:rsidRPr="00892FC5">
        <w:rPr>
          <w:rFonts w:ascii="Garamond" w:hAnsi="Garamond"/>
          <w:b/>
          <w:sz w:val="28"/>
          <w:szCs w:val="28"/>
        </w:rPr>
        <w:t>Still I Rise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b/>
          <w:sz w:val="28"/>
          <w:szCs w:val="28"/>
        </w:rPr>
      </w:pPr>
      <w:r w:rsidRPr="00892FC5">
        <w:rPr>
          <w:rFonts w:ascii="Garamond" w:hAnsi="Garamond"/>
          <w:b/>
          <w:sz w:val="28"/>
          <w:szCs w:val="28"/>
        </w:rPr>
        <w:t>By Maya Angelou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You may write me down in history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With your bitter, twisted lies,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You may tread me in the very dirt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But still, like dust, I'll rise.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Does my sassiness upset you?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Why are you beset with gloom?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proofErr w:type="spellStart"/>
      <w:r w:rsidRPr="00892FC5">
        <w:rPr>
          <w:rFonts w:ascii="Garamond" w:hAnsi="Garamond"/>
          <w:sz w:val="28"/>
          <w:szCs w:val="28"/>
        </w:rPr>
        <w:t>'Cause</w:t>
      </w:r>
      <w:proofErr w:type="spellEnd"/>
      <w:r w:rsidRPr="00892FC5">
        <w:rPr>
          <w:rFonts w:ascii="Garamond" w:hAnsi="Garamond"/>
          <w:sz w:val="28"/>
          <w:szCs w:val="28"/>
        </w:rPr>
        <w:t xml:space="preserve"> I walk like I've got oil wells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Pumping in my living room.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Just like moons and like suns,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With the certainty of tides,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Just like hopes springing high,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Still I'll rise.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Did you want to see me broken?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Bowed head and lowered eyes?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Shoulders falling down like teardrops.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Weakened by my soulful cries.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Does my haughtiness offend you?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 xml:space="preserve">Don't you take it awful </w:t>
      </w:r>
      <w:proofErr w:type="gramStart"/>
      <w:r w:rsidRPr="00892FC5">
        <w:rPr>
          <w:rFonts w:ascii="Garamond" w:hAnsi="Garamond"/>
          <w:sz w:val="28"/>
          <w:szCs w:val="28"/>
        </w:rPr>
        <w:t>hard</w:t>
      </w:r>
      <w:proofErr w:type="gramEnd"/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proofErr w:type="spellStart"/>
      <w:r w:rsidRPr="00892FC5">
        <w:rPr>
          <w:rFonts w:ascii="Garamond" w:hAnsi="Garamond"/>
          <w:sz w:val="28"/>
          <w:szCs w:val="28"/>
        </w:rPr>
        <w:t>'Cause</w:t>
      </w:r>
      <w:proofErr w:type="spellEnd"/>
      <w:r w:rsidRPr="00892FC5">
        <w:rPr>
          <w:rFonts w:ascii="Garamond" w:hAnsi="Garamond"/>
          <w:sz w:val="28"/>
          <w:szCs w:val="28"/>
        </w:rPr>
        <w:t xml:space="preserve"> I laugh like I've got gold mines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proofErr w:type="spellStart"/>
      <w:r w:rsidRPr="00892FC5">
        <w:rPr>
          <w:rFonts w:ascii="Garamond" w:hAnsi="Garamond"/>
          <w:sz w:val="28"/>
          <w:szCs w:val="28"/>
        </w:rPr>
        <w:t>Diggin</w:t>
      </w:r>
      <w:proofErr w:type="spellEnd"/>
      <w:r w:rsidRPr="00892FC5">
        <w:rPr>
          <w:rFonts w:ascii="Garamond" w:hAnsi="Garamond"/>
          <w:sz w:val="28"/>
          <w:szCs w:val="28"/>
        </w:rPr>
        <w:t>' in my own back yard.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You may shoot me with your words,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You may cut me with your eyes,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You may kill me with your hatefulness,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But still, like air, I'll rise.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Does my sexiness upset you?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 xml:space="preserve">Does it come as a </w:t>
      </w:r>
      <w:proofErr w:type="gramStart"/>
      <w:r w:rsidRPr="00892FC5">
        <w:rPr>
          <w:rFonts w:ascii="Garamond" w:hAnsi="Garamond"/>
          <w:sz w:val="28"/>
          <w:szCs w:val="28"/>
        </w:rPr>
        <w:t>surprise</w:t>
      </w:r>
      <w:proofErr w:type="gramEnd"/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That I dance like I've got diamonds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At the meeting of my thighs?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</w:p>
    <w:p w:rsidR="00022A30" w:rsidRDefault="00022A30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lastRenderedPageBreak/>
        <w:t>Out of the huts of history's shame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I rise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Up from a past that's rooted in pain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I rise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I'm a black ocean, leaping and wide,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Welling and swelling I bear in the tide.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Leaving behind nights of terror and fear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I rise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Into a daybreak that's wondrously clear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I rise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Bringing the gifts that my ancestors gave,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I am the dream and the hope of the slave.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I rise</w:t>
      </w:r>
    </w:p>
    <w:p w:rsidR="00892FC5" w:rsidRPr="00892FC5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I rise</w:t>
      </w:r>
    </w:p>
    <w:p w:rsidR="002F2B30" w:rsidRDefault="00892FC5" w:rsidP="00892FC5">
      <w:pPr>
        <w:spacing w:line="240" w:lineRule="auto"/>
        <w:contextualSpacing/>
        <w:jc w:val="both"/>
        <w:rPr>
          <w:rFonts w:ascii="Garamond" w:hAnsi="Garamond"/>
          <w:sz w:val="28"/>
          <w:szCs w:val="28"/>
        </w:rPr>
      </w:pPr>
      <w:r w:rsidRPr="00892FC5">
        <w:rPr>
          <w:rFonts w:ascii="Garamond" w:hAnsi="Garamond"/>
          <w:sz w:val="28"/>
          <w:szCs w:val="28"/>
        </w:rPr>
        <w:t>I rise.</w:t>
      </w:r>
    </w:p>
    <w:p w:rsidR="006F7938" w:rsidRPr="006F7938" w:rsidRDefault="006F7938" w:rsidP="006F7938">
      <w:pPr>
        <w:pStyle w:val="ListParagraph"/>
        <w:jc w:val="both"/>
        <w:rPr>
          <w:rFonts w:ascii="Garamond" w:hAnsi="Garamond"/>
          <w:sz w:val="28"/>
          <w:szCs w:val="28"/>
        </w:rPr>
      </w:pPr>
    </w:p>
    <w:p w:rsidR="00BB2FE9" w:rsidRPr="000339B8" w:rsidRDefault="00BB2FE9" w:rsidP="00022A30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T. S. Eliot </w:t>
      </w:r>
      <w:r w:rsidR="00B11698">
        <w:rPr>
          <w:rFonts w:ascii="Garamond" w:hAnsi="Garamond"/>
          <w:sz w:val="28"/>
          <w:szCs w:val="28"/>
        </w:rPr>
        <w:t xml:space="preserve">states </w:t>
      </w:r>
      <w:r>
        <w:rPr>
          <w:rFonts w:ascii="Garamond" w:hAnsi="Garamond"/>
          <w:sz w:val="28"/>
          <w:szCs w:val="28"/>
        </w:rPr>
        <w:t xml:space="preserve">that </w:t>
      </w:r>
      <w:r w:rsidR="00356508">
        <w:rPr>
          <w:rFonts w:ascii="Garamond" w:hAnsi="Garamond"/>
          <w:sz w:val="28"/>
          <w:szCs w:val="28"/>
        </w:rPr>
        <w:t xml:space="preserve">“the purpose of literature is to turn blood into ink”. Drawing illustrations from </w:t>
      </w:r>
      <w:r w:rsidR="00FF3785">
        <w:rPr>
          <w:rFonts w:ascii="Garamond" w:hAnsi="Garamond"/>
          <w:sz w:val="28"/>
          <w:szCs w:val="28"/>
        </w:rPr>
        <w:t>at least t</w:t>
      </w:r>
      <w:r w:rsidR="00073930">
        <w:rPr>
          <w:rFonts w:ascii="Garamond" w:hAnsi="Garamond"/>
          <w:sz w:val="28"/>
          <w:szCs w:val="28"/>
        </w:rPr>
        <w:t>hree</w:t>
      </w:r>
      <w:r w:rsidR="00FF3785">
        <w:rPr>
          <w:rFonts w:ascii="Garamond" w:hAnsi="Garamond"/>
          <w:sz w:val="28"/>
          <w:szCs w:val="28"/>
        </w:rPr>
        <w:t xml:space="preserve"> poems in </w:t>
      </w:r>
      <w:r w:rsidR="00356508">
        <w:rPr>
          <w:rFonts w:ascii="Garamond" w:hAnsi="Garamond"/>
          <w:sz w:val="28"/>
          <w:szCs w:val="28"/>
        </w:rPr>
        <w:t xml:space="preserve">Cook and </w:t>
      </w:r>
      <w:proofErr w:type="spellStart"/>
      <w:r w:rsidR="00356508">
        <w:rPr>
          <w:rFonts w:ascii="Garamond" w:hAnsi="Garamond"/>
          <w:sz w:val="28"/>
          <w:szCs w:val="28"/>
        </w:rPr>
        <w:t>Rubadiri</w:t>
      </w:r>
      <w:proofErr w:type="spellEnd"/>
      <w:r w:rsidR="00356508" w:rsidRPr="00356508">
        <w:rPr>
          <w:rFonts w:ascii="Garamond" w:hAnsi="Garamond"/>
          <w:sz w:val="28"/>
          <w:szCs w:val="28"/>
          <w:lang w:val="en-US"/>
        </w:rPr>
        <w:t xml:space="preserve">’s anthology </w:t>
      </w:r>
      <w:r w:rsidR="00356508" w:rsidRPr="00356508">
        <w:rPr>
          <w:rFonts w:ascii="Garamond" w:hAnsi="Garamond"/>
          <w:i/>
          <w:sz w:val="28"/>
          <w:szCs w:val="28"/>
          <w:lang w:val="en-US"/>
        </w:rPr>
        <w:t>Poems from East Africa</w:t>
      </w:r>
      <w:r w:rsidR="00356508">
        <w:rPr>
          <w:rFonts w:ascii="Garamond" w:hAnsi="Garamond"/>
          <w:sz w:val="28"/>
          <w:szCs w:val="28"/>
          <w:lang w:val="en-US"/>
        </w:rPr>
        <w:t xml:space="preserve">, </w:t>
      </w:r>
      <w:r w:rsidR="00B11698">
        <w:rPr>
          <w:rFonts w:ascii="Garamond" w:hAnsi="Garamond"/>
          <w:sz w:val="28"/>
          <w:szCs w:val="28"/>
          <w:lang w:val="en-US"/>
        </w:rPr>
        <w:t xml:space="preserve">argue for the truth of </w:t>
      </w:r>
      <w:r w:rsidR="00356508">
        <w:rPr>
          <w:rFonts w:ascii="Garamond" w:hAnsi="Garamond"/>
          <w:sz w:val="28"/>
          <w:szCs w:val="28"/>
          <w:lang w:val="en-US"/>
        </w:rPr>
        <w:t xml:space="preserve">this statement </w:t>
      </w:r>
      <w:r w:rsidR="00B11698">
        <w:rPr>
          <w:rFonts w:ascii="Garamond" w:hAnsi="Garamond"/>
          <w:sz w:val="28"/>
          <w:szCs w:val="28"/>
          <w:lang w:val="en-US"/>
        </w:rPr>
        <w:t xml:space="preserve">in relation to </w:t>
      </w:r>
      <w:r w:rsidR="00370ED8">
        <w:rPr>
          <w:rFonts w:ascii="Garamond" w:hAnsi="Garamond"/>
          <w:sz w:val="28"/>
          <w:szCs w:val="28"/>
          <w:lang w:val="en-US"/>
        </w:rPr>
        <w:t xml:space="preserve">the </w:t>
      </w:r>
      <w:r w:rsidR="00356508">
        <w:rPr>
          <w:rFonts w:ascii="Garamond" w:hAnsi="Garamond"/>
          <w:sz w:val="28"/>
          <w:szCs w:val="28"/>
          <w:lang w:val="en-US"/>
        </w:rPr>
        <w:t xml:space="preserve">portrayal of </w:t>
      </w:r>
      <w:r w:rsidR="00073930">
        <w:rPr>
          <w:rFonts w:ascii="Garamond" w:hAnsi="Garamond"/>
          <w:sz w:val="28"/>
          <w:szCs w:val="28"/>
          <w:lang w:val="en-US"/>
        </w:rPr>
        <w:t xml:space="preserve">human </w:t>
      </w:r>
      <w:r w:rsidR="00356508">
        <w:rPr>
          <w:rFonts w:ascii="Garamond" w:hAnsi="Garamond"/>
          <w:sz w:val="28"/>
          <w:szCs w:val="28"/>
          <w:lang w:val="en-US"/>
        </w:rPr>
        <w:t xml:space="preserve">emotions. </w:t>
      </w:r>
      <w:r w:rsidR="00FF3785">
        <w:rPr>
          <w:rFonts w:ascii="Garamond" w:hAnsi="Garamond"/>
          <w:sz w:val="28"/>
          <w:szCs w:val="28"/>
          <w:lang w:val="en-US"/>
        </w:rPr>
        <w:t xml:space="preserve">                         </w:t>
      </w:r>
      <w:r w:rsidR="00073930">
        <w:rPr>
          <w:rFonts w:ascii="Garamond" w:hAnsi="Garamond"/>
          <w:sz w:val="28"/>
          <w:szCs w:val="28"/>
          <w:lang w:val="en-US"/>
        </w:rPr>
        <w:t xml:space="preserve"> </w:t>
      </w:r>
      <w:r w:rsidR="004D7027">
        <w:rPr>
          <w:rFonts w:ascii="Garamond" w:hAnsi="Garamond"/>
          <w:sz w:val="28"/>
          <w:szCs w:val="28"/>
          <w:lang w:val="en-US"/>
        </w:rPr>
        <w:t xml:space="preserve">               </w:t>
      </w:r>
      <w:r w:rsidR="00FF3785" w:rsidRPr="001323D8">
        <w:rPr>
          <w:rFonts w:ascii="Garamond" w:hAnsi="Garamond"/>
          <w:sz w:val="28"/>
          <w:szCs w:val="28"/>
          <w:lang w:val="en-US"/>
        </w:rPr>
        <w:t>(</w:t>
      </w:r>
      <w:r w:rsidR="00323514" w:rsidRPr="001323D8">
        <w:rPr>
          <w:rFonts w:ascii="Garamond" w:hAnsi="Garamond"/>
          <w:sz w:val="28"/>
          <w:szCs w:val="28"/>
          <w:lang w:val="en-US"/>
        </w:rPr>
        <w:t>20 Marks)</w:t>
      </w:r>
    </w:p>
    <w:p w:rsidR="000339B8" w:rsidRPr="00356508" w:rsidRDefault="000339B8" w:rsidP="00022A30">
      <w:pPr>
        <w:pStyle w:val="ListParagraph"/>
        <w:spacing w:line="360" w:lineRule="auto"/>
        <w:ind w:left="360"/>
        <w:jc w:val="both"/>
        <w:rPr>
          <w:rFonts w:ascii="Garamond" w:hAnsi="Garamond"/>
          <w:sz w:val="28"/>
          <w:szCs w:val="28"/>
        </w:rPr>
      </w:pPr>
    </w:p>
    <w:p w:rsidR="00356508" w:rsidRDefault="00356508" w:rsidP="00022A30">
      <w:pPr>
        <w:pStyle w:val="ListParagraph"/>
        <w:spacing w:line="360" w:lineRule="auto"/>
        <w:ind w:left="360"/>
        <w:jc w:val="both"/>
        <w:rPr>
          <w:rFonts w:ascii="Garamond" w:hAnsi="Garamond"/>
          <w:sz w:val="28"/>
          <w:szCs w:val="28"/>
        </w:rPr>
      </w:pPr>
    </w:p>
    <w:p w:rsidR="005C1DF4" w:rsidRDefault="0011029C" w:rsidP="00022A30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Discuss John </w:t>
      </w:r>
      <w:proofErr w:type="spellStart"/>
      <w:r>
        <w:rPr>
          <w:rFonts w:ascii="Garamond" w:hAnsi="Garamond"/>
          <w:sz w:val="28"/>
          <w:szCs w:val="28"/>
        </w:rPr>
        <w:t>Ruganda</w:t>
      </w:r>
      <w:r w:rsidR="00394F94">
        <w:rPr>
          <w:rFonts w:ascii="Garamond" w:hAnsi="Garamond"/>
          <w:sz w:val="28"/>
          <w:szCs w:val="28"/>
        </w:rPr>
        <w:t>’s</w:t>
      </w:r>
      <w:proofErr w:type="spellEnd"/>
      <w:r w:rsidR="00394F94">
        <w:rPr>
          <w:rFonts w:ascii="Garamond" w:hAnsi="Garamond"/>
          <w:sz w:val="28"/>
          <w:szCs w:val="28"/>
        </w:rPr>
        <w:t xml:space="preserve"> use of language strategies</w:t>
      </w:r>
      <w:r>
        <w:rPr>
          <w:rFonts w:ascii="Garamond" w:hAnsi="Garamond"/>
          <w:sz w:val="28"/>
          <w:szCs w:val="28"/>
        </w:rPr>
        <w:t xml:space="preserve"> </w:t>
      </w:r>
      <w:r w:rsidR="00394F94">
        <w:rPr>
          <w:rFonts w:ascii="Garamond" w:hAnsi="Garamond"/>
          <w:sz w:val="28"/>
          <w:szCs w:val="28"/>
        </w:rPr>
        <w:t>in his play</w:t>
      </w:r>
      <w:r w:rsidR="00B11698">
        <w:rPr>
          <w:rFonts w:ascii="Garamond" w:hAnsi="Garamond"/>
          <w:sz w:val="28"/>
          <w:szCs w:val="28"/>
        </w:rPr>
        <w:t>,</w:t>
      </w:r>
      <w:r w:rsidR="00394F94">
        <w:rPr>
          <w:rFonts w:ascii="Garamond" w:hAnsi="Garamond"/>
          <w:sz w:val="28"/>
          <w:szCs w:val="28"/>
        </w:rPr>
        <w:t xml:space="preserve"> </w:t>
      </w:r>
      <w:r w:rsidR="00394F94" w:rsidRPr="0004089E">
        <w:rPr>
          <w:rFonts w:ascii="Garamond" w:hAnsi="Garamond"/>
          <w:i/>
          <w:sz w:val="28"/>
          <w:szCs w:val="28"/>
        </w:rPr>
        <w:t>The Burdens</w:t>
      </w:r>
      <w:r w:rsidR="00B11698">
        <w:rPr>
          <w:rFonts w:ascii="Garamond" w:hAnsi="Garamond"/>
          <w:sz w:val="28"/>
          <w:szCs w:val="28"/>
        </w:rPr>
        <w:t xml:space="preserve">, using </w:t>
      </w:r>
      <w:r w:rsidR="009B09EB" w:rsidRPr="009B09EB">
        <w:rPr>
          <w:rFonts w:ascii="Garamond" w:hAnsi="Garamond"/>
          <w:sz w:val="28"/>
          <w:szCs w:val="28"/>
        </w:rPr>
        <w:t>adequate examples</w:t>
      </w:r>
      <w:r w:rsidR="0004089E">
        <w:rPr>
          <w:rFonts w:ascii="Garamond" w:hAnsi="Garamond"/>
          <w:i/>
          <w:sz w:val="28"/>
          <w:szCs w:val="28"/>
        </w:rPr>
        <w:t>.</w:t>
      </w:r>
      <w:r w:rsidR="00F4675F" w:rsidRPr="0004089E">
        <w:rPr>
          <w:rFonts w:ascii="Garamond" w:hAnsi="Garamond"/>
          <w:i/>
          <w:sz w:val="28"/>
          <w:szCs w:val="28"/>
        </w:rPr>
        <w:t xml:space="preserve"> </w:t>
      </w:r>
      <w:r w:rsidR="0004089E">
        <w:rPr>
          <w:rFonts w:ascii="Garamond" w:hAnsi="Garamond"/>
          <w:sz w:val="28"/>
          <w:szCs w:val="28"/>
        </w:rPr>
        <w:t xml:space="preserve">                                                </w:t>
      </w:r>
      <w:r w:rsidR="009B09EB">
        <w:rPr>
          <w:rFonts w:ascii="Garamond" w:hAnsi="Garamond"/>
          <w:sz w:val="28"/>
          <w:szCs w:val="28"/>
        </w:rPr>
        <w:t xml:space="preserve">   </w:t>
      </w:r>
      <w:r w:rsidR="004D7027">
        <w:rPr>
          <w:rFonts w:ascii="Garamond" w:hAnsi="Garamond"/>
          <w:sz w:val="28"/>
          <w:szCs w:val="28"/>
        </w:rPr>
        <w:tab/>
      </w:r>
      <w:r w:rsidR="004D7027">
        <w:rPr>
          <w:rFonts w:ascii="Garamond" w:hAnsi="Garamond"/>
          <w:sz w:val="28"/>
          <w:szCs w:val="28"/>
        </w:rPr>
        <w:tab/>
      </w:r>
      <w:r w:rsidR="009B09EB">
        <w:rPr>
          <w:rFonts w:ascii="Garamond" w:hAnsi="Garamond"/>
          <w:sz w:val="28"/>
          <w:szCs w:val="28"/>
        </w:rPr>
        <w:t xml:space="preserve"> </w:t>
      </w:r>
      <w:r w:rsidR="004D7027">
        <w:rPr>
          <w:rFonts w:ascii="Garamond" w:hAnsi="Garamond"/>
          <w:sz w:val="28"/>
          <w:szCs w:val="28"/>
        </w:rPr>
        <w:t xml:space="preserve">     </w:t>
      </w:r>
      <w:r w:rsidR="00F4675F">
        <w:rPr>
          <w:rFonts w:ascii="Garamond" w:hAnsi="Garamond"/>
          <w:sz w:val="28"/>
          <w:szCs w:val="28"/>
        </w:rPr>
        <w:t>(20 Marks)</w:t>
      </w:r>
    </w:p>
    <w:p w:rsidR="006F7938" w:rsidRPr="006F7938" w:rsidRDefault="006F7938" w:rsidP="00022A30">
      <w:pPr>
        <w:spacing w:line="360" w:lineRule="auto"/>
        <w:jc w:val="both"/>
        <w:rPr>
          <w:rFonts w:ascii="Garamond" w:hAnsi="Garamond"/>
          <w:sz w:val="28"/>
          <w:szCs w:val="28"/>
        </w:rPr>
      </w:pPr>
    </w:p>
    <w:p w:rsidR="000339B8" w:rsidRDefault="00B11698" w:rsidP="00022A30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Using </w:t>
      </w:r>
      <w:r w:rsidR="000339B8">
        <w:rPr>
          <w:rFonts w:ascii="Garamond" w:hAnsi="Garamond"/>
          <w:sz w:val="28"/>
          <w:szCs w:val="28"/>
        </w:rPr>
        <w:t>relevant examples</w:t>
      </w:r>
      <w:r>
        <w:rPr>
          <w:rFonts w:ascii="Garamond" w:hAnsi="Garamond"/>
          <w:sz w:val="28"/>
          <w:szCs w:val="28"/>
        </w:rPr>
        <w:t xml:space="preserve">, discuss </w:t>
      </w:r>
      <w:proofErr w:type="spellStart"/>
      <w:r w:rsidR="000339B8">
        <w:rPr>
          <w:rFonts w:ascii="Garamond" w:hAnsi="Garamond"/>
          <w:sz w:val="28"/>
          <w:szCs w:val="28"/>
        </w:rPr>
        <w:t>Chimamanda</w:t>
      </w:r>
      <w:proofErr w:type="spellEnd"/>
      <w:r w:rsidR="000339B8">
        <w:rPr>
          <w:rFonts w:ascii="Garamond" w:hAnsi="Garamond"/>
          <w:sz w:val="28"/>
          <w:szCs w:val="28"/>
        </w:rPr>
        <w:t xml:space="preserve"> </w:t>
      </w:r>
      <w:proofErr w:type="spellStart"/>
      <w:r w:rsidR="000339B8">
        <w:rPr>
          <w:rFonts w:ascii="Garamond" w:hAnsi="Garamond"/>
          <w:sz w:val="28"/>
          <w:szCs w:val="28"/>
        </w:rPr>
        <w:t>Adichie’s</w:t>
      </w:r>
      <w:proofErr w:type="spellEnd"/>
      <w:r w:rsidR="000339B8">
        <w:rPr>
          <w:rFonts w:ascii="Garamond" w:hAnsi="Garamond"/>
          <w:sz w:val="28"/>
          <w:szCs w:val="28"/>
        </w:rPr>
        <w:t xml:space="preserve"> </w:t>
      </w:r>
      <w:r>
        <w:rPr>
          <w:rFonts w:ascii="Garamond" w:hAnsi="Garamond"/>
          <w:sz w:val="28"/>
          <w:szCs w:val="28"/>
        </w:rPr>
        <w:t>use of point of view in</w:t>
      </w:r>
      <w:r w:rsidRPr="000339B8">
        <w:rPr>
          <w:rFonts w:ascii="Garamond" w:hAnsi="Garamond"/>
          <w:i/>
          <w:sz w:val="28"/>
          <w:szCs w:val="28"/>
        </w:rPr>
        <w:t xml:space="preserve"> </w:t>
      </w:r>
      <w:r w:rsidR="000339B8" w:rsidRPr="000339B8">
        <w:rPr>
          <w:rFonts w:ascii="Garamond" w:hAnsi="Garamond"/>
          <w:i/>
          <w:sz w:val="28"/>
          <w:szCs w:val="28"/>
        </w:rPr>
        <w:t xml:space="preserve">The Thing </w:t>
      </w:r>
      <w:proofErr w:type="gramStart"/>
      <w:r w:rsidR="000339B8" w:rsidRPr="000339B8">
        <w:rPr>
          <w:rFonts w:ascii="Garamond" w:hAnsi="Garamond"/>
          <w:i/>
          <w:sz w:val="28"/>
          <w:szCs w:val="28"/>
        </w:rPr>
        <w:t>Around</w:t>
      </w:r>
      <w:proofErr w:type="gramEnd"/>
      <w:r w:rsidR="000339B8" w:rsidRPr="000339B8">
        <w:rPr>
          <w:rFonts w:ascii="Garamond" w:hAnsi="Garamond"/>
          <w:i/>
          <w:sz w:val="28"/>
          <w:szCs w:val="28"/>
        </w:rPr>
        <w:t xml:space="preserve"> Your Neck</w:t>
      </w:r>
      <w:r>
        <w:rPr>
          <w:rFonts w:ascii="Garamond" w:hAnsi="Garamond"/>
          <w:sz w:val="28"/>
          <w:szCs w:val="28"/>
        </w:rPr>
        <w:t>.</w:t>
      </w:r>
      <w:r w:rsidR="000339B8">
        <w:rPr>
          <w:rFonts w:ascii="Garamond" w:hAnsi="Garamond"/>
          <w:sz w:val="28"/>
          <w:szCs w:val="28"/>
        </w:rPr>
        <w:t xml:space="preserve">                   </w:t>
      </w:r>
      <w:r w:rsidR="003C6678">
        <w:rPr>
          <w:rFonts w:ascii="Garamond" w:hAnsi="Garamond"/>
          <w:sz w:val="28"/>
          <w:szCs w:val="28"/>
        </w:rPr>
        <w:t xml:space="preserve">                           </w:t>
      </w:r>
      <w:r w:rsidR="000339B8">
        <w:rPr>
          <w:rFonts w:ascii="Garamond" w:hAnsi="Garamond"/>
          <w:sz w:val="28"/>
          <w:szCs w:val="28"/>
        </w:rPr>
        <w:t xml:space="preserve"> </w:t>
      </w:r>
      <w:r w:rsidR="004D7027">
        <w:rPr>
          <w:rFonts w:ascii="Garamond" w:hAnsi="Garamond"/>
          <w:sz w:val="28"/>
          <w:szCs w:val="28"/>
        </w:rPr>
        <w:t xml:space="preserve">          </w:t>
      </w:r>
      <w:r w:rsidR="000339B8">
        <w:rPr>
          <w:rFonts w:ascii="Garamond" w:hAnsi="Garamond"/>
          <w:sz w:val="28"/>
          <w:szCs w:val="28"/>
        </w:rPr>
        <w:t xml:space="preserve">(20 Marks) </w:t>
      </w:r>
    </w:p>
    <w:p w:rsidR="004F207D" w:rsidRPr="000339B8" w:rsidRDefault="004F207D" w:rsidP="000339B8">
      <w:pPr>
        <w:jc w:val="both"/>
        <w:rPr>
          <w:rFonts w:ascii="Garamond" w:hAnsi="Garamond"/>
          <w:sz w:val="28"/>
          <w:szCs w:val="28"/>
        </w:rPr>
      </w:pPr>
    </w:p>
    <w:p w:rsidR="004F207D" w:rsidRPr="004F207D" w:rsidRDefault="004F207D" w:rsidP="004F207D">
      <w:pPr>
        <w:pStyle w:val="ListParagraph"/>
        <w:ind w:left="360"/>
        <w:jc w:val="both"/>
        <w:rPr>
          <w:rFonts w:ascii="Garamond" w:hAnsi="Garamond"/>
          <w:sz w:val="28"/>
          <w:szCs w:val="28"/>
        </w:rPr>
      </w:pPr>
    </w:p>
    <w:p w:rsidR="00B71788" w:rsidRDefault="00B11698" w:rsidP="004F207D">
      <w:pPr>
        <w:pStyle w:val="ListParagraph"/>
        <w:numPr>
          <w:ilvl w:val="0"/>
          <w:numId w:val="2"/>
        </w:numPr>
        <w:jc w:val="both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D</w:t>
      </w:r>
      <w:r w:rsidR="00B71788">
        <w:rPr>
          <w:rFonts w:ascii="Garamond" w:hAnsi="Garamond"/>
          <w:sz w:val="28"/>
          <w:szCs w:val="28"/>
        </w:rPr>
        <w:t>iscuss any five types of literary parallelism</w:t>
      </w:r>
      <w:r>
        <w:rPr>
          <w:rFonts w:ascii="Garamond" w:hAnsi="Garamond"/>
          <w:sz w:val="28"/>
          <w:szCs w:val="28"/>
        </w:rPr>
        <w:t>, using relevant illustrations</w:t>
      </w:r>
      <w:r w:rsidR="00B71788">
        <w:rPr>
          <w:rFonts w:ascii="Garamond" w:hAnsi="Garamond"/>
          <w:sz w:val="28"/>
          <w:szCs w:val="28"/>
        </w:rPr>
        <w:t>.</w:t>
      </w:r>
    </w:p>
    <w:p w:rsidR="00901276" w:rsidRPr="004F207D" w:rsidRDefault="00B71788" w:rsidP="00B71788">
      <w:pPr>
        <w:pStyle w:val="ListParagraph"/>
        <w:ind w:left="360"/>
        <w:jc w:val="both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                                                                                                         </w:t>
      </w:r>
      <w:r w:rsidR="00553925">
        <w:rPr>
          <w:rFonts w:ascii="Garamond" w:hAnsi="Garamond"/>
          <w:sz w:val="28"/>
          <w:szCs w:val="28"/>
        </w:rPr>
        <w:t>(20 Marks)</w:t>
      </w:r>
    </w:p>
    <w:p w:rsidR="001F0AFE" w:rsidRPr="00514951" w:rsidRDefault="001F0AFE" w:rsidP="00514951">
      <w:pPr>
        <w:jc w:val="both"/>
        <w:rPr>
          <w:rFonts w:ascii="Garamond" w:hAnsi="Garamond"/>
          <w:sz w:val="28"/>
          <w:szCs w:val="28"/>
        </w:rPr>
      </w:pPr>
    </w:p>
    <w:sectPr w:rsidR="001F0AFE" w:rsidRPr="00514951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61F3" w:rsidRDefault="00A561F3" w:rsidP="00267A65">
      <w:pPr>
        <w:spacing w:after="0" w:line="240" w:lineRule="auto"/>
      </w:pPr>
      <w:r>
        <w:separator/>
      </w:r>
    </w:p>
  </w:endnote>
  <w:endnote w:type="continuationSeparator" w:id="0">
    <w:p w:rsidR="00A561F3" w:rsidRDefault="00A561F3" w:rsidP="00267A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1192729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67A65" w:rsidRDefault="00267A6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D7027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267A65" w:rsidRDefault="00267A6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61F3" w:rsidRDefault="00A561F3" w:rsidP="00267A65">
      <w:pPr>
        <w:spacing w:after="0" w:line="240" w:lineRule="auto"/>
      </w:pPr>
      <w:r>
        <w:separator/>
      </w:r>
    </w:p>
  </w:footnote>
  <w:footnote w:type="continuationSeparator" w:id="0">
    <w:p w:rsidR="00A561F3" w:rsidRDefault="00A561F3" w:rsidP="00267A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CC50C1"/>
    <w:multiLevelType w:val="hybridMultilevel"/>
    <w:tmpl w:val="185609B0"/>
    <w:lvl w:ilvl="0" w:tplc="8F02BDCE">
      <w:start w:val="20"/>
      <w:numFmt w:val="decimal"/>
      <w:lvlText w:val="(%1"/>
      <w:lvlJc w:val="left"/>
      <w:pPr>
        <w:ind w:left="82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8940" w:hanging="360"/>
      </w:pPr>
    </w:lvl>
    <w:lvl w:ilvl="2" w:tplc="0809001B" w:tentative="1">
      <w:start w:val="1"/>
      <w:numFmt w:val="lowerRoman"/>
      <w:lvlText w:val="%3."/>
      <w:lvlJc w:val="right"/>
      <w:pPr>
        <w:ind w:left="9660" w:hanging="180"/>
      </w:pPr>
    </w:lvl>
    <w:lvl w:ilvl="3" w:tplc="0809000F" w:tentative="1">
      <w:start w:val="1"/>
      <w:numFmt w:val="decimal"/>
      <w:lvlText w:val="%4."/>
      <w:lvlJc w:val="left"/>
      <w:pPr>
        <w:ind w:left="10380" w:hanging="360"/>
      </w:pPr>
    </w:lvl>
    <w:lvl w:ilvl="4" w:tplc="08090019" w:tentative="1">
      <w:start w:val="1"/>
      <w:numFmt w:val="lowerLetter"/>
      <w:lvlText w:val="%5."/>
      <w:lvlJc w:val="left"/>
      <w:pPr>
        <w:ind w:left="11100" w:hanging="360"/>
      </w:pPr>
    </w:lvl>
    <w:lvl w:ilvl="5" w:tplc="0809001B" w:tentative="1">
      <w:start w:val="1"/>
      <w:numFmt w:val="lowerRoman"/>
      <w:lvlText w:val="%6."/>
      <w:lvlJc w:val="right"/>
      <w:pPr>
        <w:ind w:left="11820" w:hanging="180"/>
      </w:pPr>
    </w:lvl>
    <w:lvl w:ilvl="6" w:tplc="0809000F" w:tentative="1">
      <w:start w:val="1"/>
      <w:numFmt w:val="decimal"/>
      <w:lvlText w:val="%7."/>
      <w:lvlJc w:val="left"/>
      <w:pPr>
        <w:ind w:left="12540" w:hanging="360"/>
      </w:pPr>
    </w:lvl>
    <w:lvl w:ilvl="7" w:tplc="08090019" w:tentative="1">
      <w:start w:val="1"/>
      <w:numFmt w:val="lowerLetter"/>
      <w:lvlText w:val="%8."/>
      <w:lvlJc w:val="left"/>
      <w:pPr>
        <w:ind w:left="13260" w:hanging="360"/>
      </w:pPr>
    </w:lvl>
    <w:lvl w:ilvl="8" w:tplc="0809001B" w:tentative="1">
      <w:start w:val="1"/>
      <w:numFmt w:val="lowerRoman"/>
      <w:lvlText w:val="%9."/>
      <w:lvlJc w:val="right"/>
      <w:pPr>
        <w:ind w:left="13980" w:hanging="180"/>
      </w:pPr>
    </w:lvl>
  </w:abstractNum>
  <w:abstractNum w:abstractNumId="1">
    <w:nsid w:val="48A823B1"/>
    <w:multiLevelType w:val="hybridMultilevel"/>
    <w:tmpl w:val="5D04F2D6"/>
    <w:lvl w:ilvl="0" w:tplc="0809000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A5B304C"/>
    <w:multiLevelType w:val="hybridMultilevel"/>
    <w:tmpl w:val="815047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CE41392"/>
    <w:multiLevelType w:val="hybridMultilevel"/>
    <w:tmpl w:val="5D04F2D6"/>
    <w:lvl w:ilvl="0" w:tplc="0809000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E3A"/>
    <w:rsid w:val="00022A30"/>
    <w:rsid w:val="0003277A"/>
    <w:rsid w:val="000339B8"/>
    <w:rsid w:val="0004089E"/>
    <w:rsid w:val="00073930"/>
    <w:rsid w:val="000C0A69"/>
    <w:rsid w:val="0011029C"/>
    <w:rsid w:val="001269DE"/>
    <w:rsid w:val="001323D8"/>
    <w:rsid w:val="001759CF"/>
    <w:rsid w:val="001B2956"/>
    <w:rsid w:val="001E7008"/>
    <w:rsid w:val="001F0AFE"/>
    <w:rsid w:val="001F2E8B"/>
    <w:rsid w:val="00204794"/>
    <w:rsid w:val="00224F98"/>
    <w:rsid w:val="00267A65"/>
    <w:rsid w:val="00285205"/>
    <w:rsid w:val="0029308C"/>
    <w:rsid w:val="002F2B30"/>
    <w:rsid w:val="002F5C36"/>
    <w:rsid w:val="00323514"/>
    <w:rsid w:val="00356508"/>
    <w:rsid w:val="00367ADC"/>
    <w:rsid w:val="00370ED8"/>
    <w:rsid w:val="00393363"/>
    <w:rsid w:val="00394F94"/>
    <w:rsid w:val="003C6678"/>
    <w:rsid w:val="003F2F6D"/>
    <w:rsid w:val="00432D5D"/>
    <w:rsid w:val="00447358"/>
    <w:rsid w:val="00463639"/>
    <w:rsid w:val="004D0C4F"/>
    <w:rsid w:val="004D3CA4"/>
    <w:rsid w:val="004D7027"/>
    <w:rsid w:val="004E51D4"/>
    <w:rsid w:val="004F207D"/>
    <w:rsid w:val="00514951"/>
    <w:rsid w:val="0053641D"/>
    <w:rsid w:val="00544D4F"/>
    <w:rsid w:val="00553925"/>
    <w:rsid w:val="005C1DF4"/>
    <w:rsid w:val="005C3A98"/>
    <w:rsid w:val="00627227"/>
    <w:rsid w:val="00643540"/>
    <w:rsid w:val="006D1099"/>
    <w:rsid w:val="006F7938"/>
    <w:rsid w:val="00721069"/>
    <w:rsid w:val="00771E3A"/>
    <w:rsid w:val="007829BE"/>
    <w:rsid w:val="007F27B2"/>
    <w:rsid w:val="00831B81"/>
    <w:rsid w:val="00841D98"/>
    <w:rsid w:val="00892FC5"/>
    <w:rsid w:val="008B1A2A"/>
    <w:rsid w:val="008D5305"/>
    <w:rsid w:val="00901276"/>
    <w:rsid w:val="009A2DCE"/>
    <w:rsid w:val="009B09EB"/>
    <w:rsid w:val="009F7B5C"/>
    <w:rsid w:val="00A26FAB"/>
    <w:rsid w:val="00A561F3"/>
    <w:rsid w:val="00A66A6F"/>
    <w:rsid w:val="00AB7DA1"/>
    <w:rsid w:val="00AC2D87"/>
    <w:rsid w:val="00B0426F"/>
    <w:rsid w:val="00B070DC"/>
    <w:rsid w:val="00B11698"/>
    <w:rsid w:val="00B71788"/>
    <w:rsid w:val="00B937BC"/>
    <w:rsid w:val="00BB2FE9"/>
    <w:rsid w:val="00C2345B"/>
    <w:rsid w:val="00C3469D"/>
    <w:rsid w:val="00C5658D"/>
    <w:rsid w:val="00C76C09"/>
    <w:rsid w:val="00C80DA3"/>
    <w:rsid w:val="00C93864"/>
    <w:rsid w:val="00CB2E46"/>
    <w:rsid w:val="00CD72EF"/>
    <w:rsid w:val="00D152DB"/>
    <w:rsid w:val="00D166E7"/>
    <w:rsid w:val="00D374A4"/>
    <w:rsid w:val="00D77810"/>
    <w:rsid w:val="00D92110"/>
    <w:rsid w:val="00DB01E7"/>
    <w:rsid w:val="00DB29B2"/>
    <w:rsid w:val="00E24E64"/>
    <w:rsid w:val="00E6288C"/>
    <w:rsid w:val="00E84998"/>
    <w:rsid w:val="00EA7683"/>
    <w:rsid w:val="00EC2560"/>
    <w:rsid w:val="00F1557D"/>
    <w:rsid w:val="00F203D4"/>
    <w:rsid w:val="00F4675F"/>
    <w:rsid w:val="00F73E70"/>
    <w:rsid w:val="00FF3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B2E4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C2D87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67A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7A65"/>
  </w:style>
  <w:style w:type="paragraph" w:styleId="Footer">
    <w:name w:val="footer"/>
    <w:basedOn w:val="Normal"/>
    <w:link w:val="FooterChar"/>
    <w:uiPriority w:val="99"/>
    <w:unhideWhenUsed/>
    <w:rsid w:val="00267A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7A65"/>
  </w:style>
  <w:style w:type="paragraph" w:styleId="BalloonText">
    <w:name w:val="Balloon Text"/>
    <w:basedOn w:val="Normal"/>
    <w:link w:val="BalloonTextChar"/>
    <w:uiPriority w:val="99"/>
    <w:semiHidden/>
    <w:unhideWhenUsed/>
    <w:rsid w:val="002930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30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B2E4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C2D87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67A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7A65"/>
  </w:style>
  <w:style w:type="paragraph" w:styleId="Footer">
    <w:name w:val="footer"/>
    <w:basedOn w:val="Normal"/>
    <w:link w:val="FooterChar"/>
    <w:uiPriority w:val="99"/>
    <w:unhideWhenUsed/>
    <w:rsid w:val="00267A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7A65"/>
  </w:style>
  <w:style w:type="paragraph" w:styleId="BalloonText">
    <w:name w:val="Balloon Text"/>
    <w:basedOn w:val="Normal"/>
    <w:link w:val="BalloonTextChar"/>
    <w:uiPriority w:val="99"/>
    <w:semiHidden/>
    <w:unhideWhenUsed/>
    <w:rsid w:val="002930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308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290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730237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487540">
          <w:marLeft w:val="0"/>
          <w:marRight w:val="0"/>
          <w:marTop w:val="0"/>
          <w:marBottom w:val="4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075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1231428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05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09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9368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2249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680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224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965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94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996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726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997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812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877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1823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528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223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81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6974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3282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68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3530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825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142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93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451</Words>
  <Characters>2573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James Ogone</dc:creator>
  <cp:lastModifiedBy>GO</cp:lastModifiedBy>
  <cp:revision>7</cp:revision>
  <cp:lastPrinted>2022-06-30T21:22:00Z</cp:lastPrinted>
  <dcterms:created xsi:type="dcterms:W3CDTF">2022-06-27T08:55:00Z</dcterms:created>
  <dcterms:modified xsi:type="dcterms:W3CDTF">2022-06-30T21:22:00Z</dcterms:modified>
</cp:coreProperties>
</file>