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46D84E" w14:textId="1EC05446" w:rsidR="00D2550B" w:rsidRDefault="00D2550B" w:rsidP="00D2550B">
      <w:pPr>
        <w:pStyle w:val="western"/>
        <w:spacing w:after="202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bookmarkStart w:id="0" w:name="_GoBack"/>
      <w:bookmarkEnd w:id="0"/>
      <w:r w:rsidRPr="00D2550B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36DCD2E" wp14:editId="3665500D">
            <wp:extent cx="989262" cy="448909"/>
            <wp:effectExtent l="0" t="0" r="1905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89262" cy="448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9A57F1" w14:textId="16666BEB" w:rsidR="00D2550B" w:rsidRDefault="00D2550B" w:rsidP="00D2550B">
      <w:pPr>
        <w:pStyle w:val="western"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JARAMOGI OGINGA ODINGA UNIVERSITY OF SCIENCE &amp; TECHNOLOGY </w:t>
      </w:r>
    </w:p>
    <w:p w14:paraId="112C96BD" w14:textId="77777777" w:rsidR="00D2550B" w:rsidRDefault="00D2550B" w:rsidP="00D2550B">
      <w:pPr>
        <w:pStyle w:val="western"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SCHOOL OF BIOLOGICAL AND PHYSICAL SCIENCES</w:t>
      </w:r>
    </w:p>
    <w:p w14:paraId="769F907F" w14:textId="77777777" w:rsidR="00D2550B" w:rsidRDefault="00D2550B" w:rsidP="00D2550B">
      <w:pPr>
        <w:pStyle w:val="western"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DEPARTMENT OF BIOLOGICAL SCIENCES</w:t>
      </w:r>
    </w:p>
    <w:p w14:paraId="62774F0C" w14:textId="77777777" w:rsidR="00D2550B" w:rsidRDefault="00D2550B" w:rsidP="00D2550B">
      <w:pPr>
        <w:pStyle w:val="western"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UNIVERSITY EXAMINATION FOR THE DEGREE OF BACHELOR OF SCIENCE IN BIOLOGICAL SCIENCES</w:t>
      </w:r>
    </w:p>
    <w:p w14:paraId="16206364" w14:textId="77777777" w:rsidR="00D2550B" w:rsidRDefault="00D2550B" w:rsidP="00D2550B">
      <w:pPr>
        <w:pStyle w:val="western"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GB"/>
        </w:rPr>
        <w:t>RD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YEAR 2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  <w:lang w:val="en-GB"/>
        </w:rPr>
        <w:t>ND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SEMESTER 2019/2020 ACADEMIC YEAR</w:t>
      </w:r>
    </w:p>
    <w:p w14:paraId="7391B99C" w14:textId="77777777" w:rsidR="00D2550B" w:rsidRDefault="00D2550B" w:rsidP="00D2550B">
      <w:pPr>
        <w:pStyle w:val="western"/>
        <w:pBdr>
          <w:bottom w:val="single" w:sz="6" w:space="1" w:color="000000"/>
        </w:pBdr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MAIN CAMPUS - REGULAR</w:t>
      </w:r>
    </w:p>
    <w:p w14:paraId="388A7E0C" w14:textId="77777777" w:rsidR="00D2550B" w:rsidRDefault="00D2550B" w:rsidP="00D2550B">
      <w:pPr>
        <w:pStyle w:val="western"/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COURSE CODE: SBI 3322</w:t>
      </w:r>
    </w:p>
    <w:p w14:paraId="34126D40" w14:textId="77777777" w:rsidR="00D2550B" w:rsidRDefault="00D2550B" w:rsidP="00D2550B">
      <w:pPr>
        <w:pStyle w:val="western"/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COURSE TITLE: PLANT METABOLISM </w:t>
      </w:r>
    </w:p>
    <w:p w14:paraId="41F5F064" w14:textId="77777777" w:rsidR="00D2550B" w:rsidRDefault="00D2550B" w:rsidP="00D2550B">
      <w:pPr>
        <w:pStyle w:val="western"/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EXAM VENUE: STREAM: (BIO)</w:t>
      </w:r>
    </w:p>
    <w:p w14:paraId="1313F264" w14:textId="77777777" w:rsidR="00D2550B" w:rsidRDefault="00D2550B" w:rsidP="00D2550B">
      <w:pPr>
        <w:pStyle w:val="western"/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DATE: EXAM SESSION: </w:t>
      </w:r>
    </w:p>
    <w:p w14:paraId="7F46936E" w14:textId="77777777" w:rsidR="00D2550B" w:rsidRDefault="00D2550B" w:rsidP="00D2550B">
      <w:pPr>
        <w:pStyle w:val="western"/>
        <w:pBdr>
          <w:bottom w:val="single" w:sz="6" w:space="1" w:color="000000"/>
        </w:pBdr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TIME: 2 HOURS</w:t>
      </w:r>
    </w:p>
    <w:p w14:paraId="5192F080" w14:textId="77777777" w:rsidR="00D2550B" w:rsidRDefault="00D2550B" w:rsidP="00D2550B">
      <w:pPr>
        <w:pStyle w:val="western"/>
        <w:spacing w:after="202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Instructions:</w:t>
      </w:r>
    </w:p>
    <w:p w14:paraId="0D213CFD" w14:textId="77777777" w:rsidR="00D2550B" w:rsidRDefault="00D2550B" w:rsidP="00D2550B">
      <w:pPr>
        <w:pStyle w:val="western"/>
        <w:numPr>
          <w:ilvl w:val="0"/>
          <w:numId w:val="1"/>
        </w:numPr>
        <w:spacing w:after="158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Answer ALL questions in Section A and Any two questions in Section B</w:t>
      </w:r>
    </w:p>
    <w:p w14:paraId="4F2D6B42" w14:textId="77777777" w:rsidR="00D2550B" w:rsidRDefault="00D2550B" w:rsidP="00D2550B">
      <w:pPr>
        <w:pStyle w:val="western"/>
        <w:numPr>
          <w:ilvl w:val="0"/>
          <w:numId w:val="1"/>
        </w:numPr>
        <w:spacing w:after="158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Candidates are advised not to write on question paper</w:t>
      </w:r>
    </w:p>
    <w:p w14:paraId="1C78A968" w14:textId="77777777" w:rsidR="00D2550B" w:rsidRDefault="00D2550B" w:rsidP="00D2550B">
      <w:pPr>
        <w:pStyle w:val="western"/>
        <w:numPr>
          <w:ilvl w:val="0"/>
          <w:numId w:val="1"/>
        </w:numPr>
        <w:pBdr>
          <w:bottom w:val="single" w:sz="6" w:space="1" w:color="000000"/>
        </w:pBdr>
        <w:spacing w:after="158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Candidates must hand in their answer booklets to the invigilator while in the examination room </w:t>
      </w:r>
    </w:p>
    <w:p w14:paraId="5C07B9DF" w14:textId="77777777" w:rsidR="00D2550B" w:rsidRDefault="00D2550B" w:rsidP="00D2550B">
      <w:pPr>
        <w:pStyle w:val="western"/>
        <w:pageBreakBefore/>
        <w:spacing w:after="202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SECTION A: SHORT ANSWER QUESTIONS (30 MARKS)</w:t>
      </w:r>
    </w:p>
    <w:p w14:paraId="2F72779B" w14:textId="289A7786" w:rsidR="00D2550B" w:rsidRDefault="00D2550B" w:rsidP="00D2550B">
      <w:pPr>
        <w:pStyle w:val="NormalWeb"/>
        <w:spacing w:after="0"/>
      </w:pPr>
      <w:r>
        <w:rPr>
          <w:rFonts w:ascii="Book Antiqua" w:hAnsi="Book Antiqua"/>
        </w:rPr>
        <w:t xml:space="preserve">1. </w:t>
      </w:r>
      <w:r>
        <w:t xml:space="preserve">Distinguish between cyclic and non-cyclic photophosphorylation </w:t>
      </w:r>
      <w:r>
        <w:tab/>
      </w:r>
      <w:r>
        <w:tab/>
        <w:t>(3 marks)</w:t>
      </w:r>
    </w:p>
    <w:p w14:paraId="556335BF" w14:textId="70988BDF" w:rsidR="00D2550B" w:rsidRDefault="00D2550B" w:rsidP="00D2550B">
      <w:pPr>
        <w:pStyle w:val="NormalWeb"/>
        <w:spacing w:after="0"/>
      </w:pPr>
      <w:r>
        <w:t xml:space="preserve">2. List any 3 rate-limiting factors in photosynthesis </w:t>
      </w:r>
      <w:r>
        <w:tab/>
      </w:r>
      <w:r>
        <w:tab/>
      </w:r>
      <w:r>
        <w:tab/>
      </w:r>
      <w:r>
        <w:tab/>
      </w:r>
      <w:r>
        <w:tab/>
        <w:t>(3 marks)</w:t>
      </w:r>
    </w:p>
    <w:p w14:paraId="5A11C251" w14:textId="1335E96E" w:rsidR="00D2550B" w:rsidRDefault="00D2550B" w:rsidP="00D2550B">
      <w:pPr>
        <w:pStyle w:val="NormalWeb"/>
        <w:spacing w:after="0"/>
      </w:pPr>
      <w:r>
        <w:t xml:space="preserve">3. Highlight key features of DNA polymerases </w:t>
      </w:r>
      <w:r>
        <w:tab/>
      </w:r>
      <w:r>
        <w:tab/>
      </w:r>
      <w:r>
        <w:tab/>
      </w:r>
      <w:r>
        <w:tab/>
      </w:r>
      <w:r>
        <w:tab/>
        <w:t>(3 marks)</w:t>
      </w:r>
    </w:p>
    <w:p w14:paraId="765886C6" w14:textId="022A6873" w:rsidR="00D2550B" w:rsidRDefault="00D2550B" w:rsidP="00D2550B">
      <w:pPr>
        <w:pStyle w:val="NormalWeb"/>
        <w:spacing w:after="0"/>
      </w:pPr>
      <w:r>
        <w:t xml:space="preserve">4. Describe base pairing in DNA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14:paraId="3D37429B" w14:textId="1FAA06F0" w:rsidR="00D2550B" w:rsidRDefault="00D2550B" w:rsidP="00D2550B">
      <w:pPr>
        <w:pStyle w:val="NormalWeb"/>
        <w:spacing w:after="0"/>
      </w:pPr>
      <w:r>
        <w:t xml:space="preserve">5. Outline the process of industrial fixation in the Nitrogen Cycle </w:t>
      </w:r>
      <w:r>
        <w:tab/>
      </w:r>
      <w:r>
        <w:tab/>
      </w:r>
      <w:r>
        <w:tab/>
        <w:t xml:space="preserve">(3 marks). </w:t>
      </w:r>
    </w:p>
    <w:p w14:paraId="0C0304B6" w14:textId="470D947C" w:rsidR="00D2550B" w:rsidRDefault="00D2550B" w:rsidP="00D2550B">
      <w:pPr>
        <w:pStyle w:val="NormalWeb"/>
        <w:spacing w:after="0"/>
      </w:pPr>
      <w:r>
        <w:t xml:space="preserve">6. Using equations, describe photolysis of water </w:t>
      </w:r>
      <w:r>
        <w:tab/>
      </w:r>
      <w:r>
        <w:tab/>
      </w:r>
      <w:r>
        <w:tab/>
      </w:r>
      <w:r>
        <w:tab/>
      </w:r>
      <w:r>
        <w:tab/>
        <w:t>(3 marks)</w:t>
      </w:r>
    </w:p>
    <w:p w14:paraId="6AD869C5" w14:textId="5C53BAB4" w:rsidR="00D2550B" w:rsidRDefault="00D2550B" w:rsidP="00D2550B">
      <w:pPr>
        <w:pStyle w:val="NormalWeb"/>
        <w:spacing w:after="0"/>
      </w:pPr>
      <w:r>
        <w:t xml:space="preserve">7. Describe metabolic pathways involved in respiratory metabolism </w:t>
      </w:r>
      <w:r>
        <w:tab/>
      </w:r>
      <w:r>
        <w:tab/>
        <w:t>(3 marks)</w:t>
      </w:r>
    </w:p>
    <w:p w14:paraId="0B5E987D" w14:textId="78ABBA8C" w:rsidR="00D2550B" w:rsidRDefault="00D2550B" w:rsidP="00D2550B">
      <w:pPr>
        <w:pStyle w:val="NormalWeb"/>
        <w:spacing w:after="0"/>
      </w:pPr>
      <w:r>
        <w:t xml:space="preserve">8. Highlight challenges associated with excessive nitrate contamination </w:t>
      </w:r>
      <w:r>
        <w:tab/>
      </w:r>
      <w:r>
        <w:tab/>
        <w:t>(3 marks)</w:t>
      </w:r>
    </w:p>
    <w:p w14:paraId="470CB8DE" w14:textId="6A53DBB6" w:rsidR="00D2550B" w:rsidRDefault="00D2550B" w:rsidP="00D2550B">
      <w:pPr>
        <w:pStyle w:val="NormalWeb"/>
        <w:spacing w:after="0"/>
      </w:pPr>
      <w:r>
        <w:t xml:space="preserve">9. Describe adaptation of C4 plants to high rates of carbon fixation at high temperatures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(3 marks)</w:t>
      </w:r>
    </w:p>
    <w:p w14:paraId="4E1D0519" w14:textId="2E20BF97" w:rsidR="00D2550B" w:rsidRDefault="00D2550B" w:rsidP="00D2550B">
      <w:pPr>
        <w:pStyle w:val="NormalWeb"/>
        <w:spacing w:after="0"/>
      </w:pPr>
      <w:r>
        <w:t xml:space="preserve">10. Explain the contribution of Hill reaction in the process of photosynthesis </w:t>
      </w:r>
      <w:r>
        <w:tab/>
        <w:t>(3 marks)</w:t>
      </w:r>
    </w:p>
    <w:p w14:paraId="4A5971DD" w14:textId="77777777" w:rsidR="00D2550B" w:rsidRDefault="00D2550B" w:rsidP="00D2550B">
      <w:pPr>
        <w:pStyle w:val="western"/>
        <w:spacing w:after="240"/>
        <w:rPr>
          <w:lang w:val="en-GB"/>
        </w:rPr>
      </w:pPr>
    </w:p>
    <w:p w14:paraId="647206B2" w14:textId="03D7BD2C" w:rsidR="00D2550B" w:rsidRDefault="00D2550B" w:rsidP="007A6178">
      <w:pPr>
        <w:pStyle w:val="western"/>
        <w:spacing w:after="0"/>
        <w:jc w:val="center"/>
        <w:rPr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B: ESSAY QUESTIONS (40 MARKS)</w:t>
      </w:r>
    </w:p>
    <w:p w14:paraId="0577CB96" w14:textId="18239BDF" w:rsidR="00D2550B" w:rsidRDefault="00D2550B" w:rsidP="00D2550B">
      <w:pPr>
        <w:pStyle w:val="NormalWeb"/>
        <w:spacing w:after="0"/>
      </w:pPr>
      <w:r>
        <w:t xml:space="preserve">11. Discuss features that make inner membrane system of a chloroplast suitable for photosynthesis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(20 marks)</w:t>
      </w:r>
    </w:p>
    <w:p w14:paraId="5FC9E2B3" w14:textId="1B9A4736" w:rsidR="00D2550B" w:rsidRDefault="00D2550B" w:rsidP="00D2550B">
      <w:pPr>
        <w:pStyle w:val="NormalWeb"/>
        <w:spacing w:after="0"/>
      </w:pPr>
      <w:r>
        <w:t xml:space="preserve">12. Discuss stages of translation in protein synthesis </w:t>
      </w:r>
      <w:r>
        <w:tab/>
      </w:r>
      <w:r>
        <w:tab/>
      </w:r>
      <w:r>
        <w:tab/>
      </w:r>
      <w:r>
        <w:tab/>
        <w:t xml:space="preserve">(20 marks) </w:t>
      </w:r>
    </w:p>
    <w:p w14:paraId="5F0AE97B" w14:textId="510044FE" w:rsidR="00D2550B" w:rsidRDefault="00D2550B" w:rsidP="00D2550B">
      <w:pPr>
        <w:pStyle w:val="NormalWeb"/>
        <w:spacing w:after="0"/>
      </w:pPr>
      <w:r>
        <w:t xml:space="preserve">13. Describe the main sources of nitrogen available to plants </w:t>
      </w:r>
      <w:r>
        <w:tab/>
      </w:r>
      <w:r>
        <w:tab/>
      </w:r>
      <w:r>
        <w:tab/>
        <w:t>(20 marks)</w:t>
      </w:r>
    </w:p>
    <w:p w14:paraId="40AC0892" w14:textId="77777777" w:rsidR="00D2550B" w:rsidRDefault="00D2550B" w:rsidP="00D2550B">
      <w:pPr>
        <w:pStyle w:val="NormalWeb"/>
        <w:spacing w:after="0"/>
      </w:pPr>
      <w:r>
        <w:t>14. Discuss the role and symptoms of the following mineral deficiency in plants</w:t>
      </w:r>
    </w:p>
    <w:p w14:paraId="22D1B0AB" w14:textId="18745649" w:rsidR="00D2550B" w:rsidRDefault="00D2550B" w:rsidP="00D2550B">
      <w:pPr>
        <w:pStyle w:val="NormalWeb"/>
        <w:spacing w:after="0"/>
      </w:pPr>
      <w:r>
        <w:t xml:space="preserve">a) Phosphorus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(6 marks)</w:t>
      </w:r>
    </w:p>
    <w:p w14:paraId="61734B9D" w14:textId="5350638D" w:rsidR="00D2550B" w:rsidRDefault="00D2550B" w:rsidP="00D2550B">
      <w:pPr>
        <w:pStyle w:val="NormalWeb"/>
        <w:spacing w:after="0"/>
      </w:pPr>
      <w:r>
        <w:t xml:space="preserve">b) Potassium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(7 marks)</w:t>
      </w:r>
    </w:p>
    <w:p w14:paraId="0E3D9B4A" w14:textId="02AC123C" w:rsidR="00D2550B" w:rsidRDefault="00D2550B" w:rsidP="00D2550B">
      <w:pPr>
        <w:pStyle w:val="NormalWeb"/>
        <w:spacing w:after="0"/>
      </w:pPr>
      <w:r>
        <w:t xml:space="preserve">c) Magnesium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(7 marks)</w:t>
      </w:r>
    </w:p>
    <w:p w14:paraId="1E4427B8" w14:textId="77777777" w:rsidR="00A83A0B" w:rsidRDefault="00A83A0B" w:rsidP="00D2550B">
      <w:pPr>
        <w:pStyle w:val="NormalWeb"/>
        <w:spacing w:after="0"/>
      </w:pPr>
    </w:p>
    <w:p w14:paraId="61CCBDCC" w14:textId="77777777" w:rsidR="00D2550B" w:rsidRDefault="00D2550B" w:rsidP="00D2550B">
      <w:pPr>
        <w:spacing w:line="276" w:lineRule="auto"/>
      </w:pPr>
    </w:p>
    <w:sectPr w:rsidR="00D255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B4095"/>
    <w:multiLevelType w:val="multilevel"/>
    <w:tmpl w:val="9F4CC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50B"/>
    <w:rsid w:val="00276216"/>
    <w:rsid w:val="007A6178"/>
    <w:rsid w:val="008C0675"/>
    <w:rsid w:val="00A83A0B"/>
    <w:rsid w:val="00D25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701C75"/>
  <w15:chartTrackingRefBased/>
  <w15:docId w15:val="{1422503D-84E4-4276-B32D-46ACB70DD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D2550B"/>
    <w:pPr>
      <w:spacing w:before="100" w:beforeAutospacing="1" w:after="144" w:line="276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western">
    <w:name w:val="western"/>
    <w:basedOn w:val="Normal"/>
    <w:rsid w:val="00D2550B"/>
    <w:pPr>
      <w:spacing w:before="100" w:beforeAutospacing="1" w:after="144" w:line="276" w:lineRule="auto"/>
    </w:pPr>
    <w:rPr>
      <w:rFonts w:ascii="Calibri" w:eastAsia="Times New Roman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88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Benson</dc:creator>
  <cp:keywords/>
  <dc:description/>
  <cp:lastModifiedBy>Windows User</cp:lastModifiedBy>
  <cp:revision>2</cp:revision>
  <dcterms:created xsi:type="dcterms:W3CDTF">2020-11-30T12:37:00Z</dcterms:created>
  <dcterms:modified xsi:type="dcterms:W3CDTF">2020-11-30T12:37:00Z</dcterms:modified>
</cp:coreProperties>
</file>