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4A54D7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</w:p>
    <w:p w14:paraId="47A5707B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</w:p>
    <w:p w14:paraId="30D8F740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3536FB8B" wp14:editId="195CE402">
            <wp:simplePos x="0" y="0"/>
            <wp:positionH relativeFrom="column">
              <wp:posOffset>2298065</wp:posOffset>
            </wp:positionH>
            <wp:positionV relativeFrom="paragraph">
              <wp:posOffset>-414020</wp:posOffset>
            </wp:positionV>
            <wp:extent cx="1569085" cy="1482090"/>
            <wp:effectExtent l="0" t="0" r="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085" cy="1482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92208E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</w:p>
    <w:p w14:paraId="16F793F2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hAnsi="Century Gothic" w:cs="Times New Roman"/>
          <w:noProof/>
          <w:sz w:val="24"/>
          <w:szCs w:val="24"/>
        </w:rPr>
      </w:pPr>
    </w:p>
    <w:p w14:paraId="32F372C5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hAnsi="Century Gothic" w:cs="Times New Roman"/>
          <w:color w:val="000000"/>
          <w:sz w:val="24"/>
          <w:szCs w:val="24"/>
        </w:rPr>
      </w:pPr>
    </w:p>
    <w:p w14:paraId="0F05FFA7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JARAMOGI OGINGA ODINGA UNIVERSITY OF SCIENCE AND TECHNOLOGY</w:t>
      </w:r>
    </w:p>
    <w:p w14:paraId="742D6AB4" w14:textId="672F53F1" w:rsidR="00EA640F" w:rsidRPr="00B22781" w:rsidRDefault="00EA640F" w:rsidP="00EA640F">
      <w:pPr>
        <w:spacing w:after="0" w:line="36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SCHOOL OF</w:t>
      </w:r>
      <w:r w:rsidR="004860F7">
        <w:rPr>
          <w:rFonts w:ascii="Century Gothic" w:eastAsia="Calibri" w:hAnsi="Century Gothic" w:cs="Times New Roman"/>
          <w:b/>
          <w:sz w:val="24"/>
          <w:szCs w:val="24"/>
        </w:rPr>
        <w:t xml:space="preserve"> EDUCATION,</w:t>
      </w:r>
      <w:r w:rsidRPr="00B22781">
        <w:rPr>
          <w:rFonts w:ascii="Century Gothic" w:eastAsia="Calibri" w:hAnsi="Century Gothic" w:cs="Times New Roman"/>
          <w:b/>
          <w:sz w:val="24"/>
          <w:szCs w:val="24"/>
        </w:rPr>
        <w:t xml:space="preserve"> HUMANITIES AND SOCIAL SCIENCES</w:t>
      </w:r>
    </w:p>
    <w:p w14:paraId="0D636EB5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DEPARTMENT OF SOCIAL STUDIES</w:t>
      </w:r>
    </w:p>
    <w:p w14:paraId="3A9ADE36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 xml:space="preserve">UNIVERSITY EXAMINATION FOR THE DEGREE OF BACHELOR OF ARTS IN DEVELOPMENT AND POLICY STUDIES </w:t>
      </w:r>
    </w:p>
    <w:p w14:paraId="624B89E4" w14:textId="77777777" w:rsidR="00EA640F" w:rsidRPr="00B22781" w:rsidRDefault="00EA640F" w:rsidP="00EA640F">
      <w:pPr>
        <w:spacing w:after="0" w:line="36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4</w:t>
      </w:r>
      <w:r w:rsidRPr="00B22781">
        <w:rPr>
          <w:rFonts w:ascii="Century Gothic" w:eastAsia="Calibri" w:hAnsi="Century Gothic" w:cs="Times New Roman"/>
          <w:b/>
          <w:sz w:val="24"/>
          <w:szCs w:val="24"/>
          <w:vertAlign w:val="superscript"/>
        </w:rPr>
        <w:t>th</w:t>
      </w:r>
      <w:r w:rsidRPr="00B22781">
        <w:rPr>
          <w:rFonts w:ascii="Century Gothic" w:eastAsia="Calibri" w:hAnsi="Century Gothic" w:cs="Times New Roman"/>
          <w:b/>
          <w:sz w:val="24"/>
          <w:szCs w:val="24"/>
        </w:rPr>
        <w:t xml:space="preserve"> YEAR 2</w:t>
      </w:r>
      <w:r w:rsidRPr="00B22781">
        <w:rPr>
          <w:rFonts w:ascii="Century Gothic" w:eastAsia="Calibri" w:hAnsi="Century Gothic" w:cs="Times New Roman"/>
          <w:b/>
          <w:sz w:val="24"/>
          <w:szCs w:val="24"/>
          <w:vertAlign w:val="superscript"/>
        </w:rPr>
        <w:t>ND</w:t>
      </w:r>
      <w:r w:rsidRPr="00B22781">
        <w:rPr>
          <w:rFonts w:ascii="Century Gothic" w:eastAsia="Calibri" w:hAnsi="Century Gothic" w:cs="Times New Roman"/>
          <w:b/>
          <w:sz w:val="24"/>
          <w:szCs w:val="24"/>
        </w:rPr>
        <w:t xml:space="preserve"> SEMESTER 2022 AUGUST EXAMS </w:t>
      </w:r>
    </w:p>
    <w:p w14:paraId="06F5EC96" w14:textId="77777777" w:rsidR="00EA640F" w:rsidRPr="00B22781" w:rsidRDefault="00EA640F" w:rsidP="00EA640F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</w:p>
    <w:p w14:paraId="2381FA87" w14:textId="77777777" w:rsidR="00EA640F" w:rsidRPr="00B22781" w:rsidRDefault="00EA640F" w:rsidP="00EA640F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MAIN CAMPUS (REGULAR)</w:t>
      </w:r>
    </w:p>
    <w:p w14:paraId="4C74E42F" w14:textId="77777777" w:rsidR="00EA640F" w:rsidRPr="00B22781" w:rsidRDefault="00EA640F" w:rsidP="00EA640F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Century Gothic" w:eastAsia="Calibri" w:hAnsi="Century Gothic" w:cs="Times New Roman"/>
          <w:b/>
          <w:sz w:val="24"/>
          <w:szCs w:val="24"/>
        </w:rPr>
      </w:pPr>
    </w:p>
    <w:p w14:paraId="3B62C26E" w14:textId="77777777" w:rsidR="00EA640F" w:rsidRPr="00B22781" w:rsidRDefault="00EA640F" w:rsidP="00EA640F">
      <w:pPr>
        <w:spacing w:after="0"/>
        <w:rPr>
          <w:rFonts w:ascii="Century Gothic" w:eastAsia="Calibri" w:hAnsi="Century Gothic" w:cs="Times New Roman"/>
          <w:b/>
          <w:sz w:val="24"/>
          <w:szCs w:val="24"/>
        </w:rPr>
      </w:pPr>
    </w:p>
    <w:p w14:paraId="56C9CA41" w14:textId="77777777" w:rsidR="00EA640F" w:rsidRPr="00047214" w:rsidRDefault="00EA640F" w:rsidP="00EA640F">
      <w:pPr>
        <w:spacing w:after="0"/>
        <w:rPr>
          <w:rFonts w:ascii="Century Gothic" w:eastAsia="Calibri" w:hAnsi="Century Gothic" w:cs="Times New Roman"/>
          <w:b/>
          <w:bCs/>
          <w:sz w:val="24"/>
          <w:szCs w:val="24"/>
        </w:rPr>
      </w:pPr>
      <w:r w:rsidRPr="00047214">
        <w:rPr>
          <w:rFonts w:ascii="Century Gothic" w:eastAsia="Calibri" w:hAnsi="Century Gothic" w:cs="Times New Roman"/>
          <w:b/>
          <w:sz w:val="24"/>
          <w:szCs w:val="24"/>
        </w:rPr>
        <w:t xml:space="preserve">COURSE CODE: </w:t>
      </w:r>
      <w:r w:rsidRPr="00047214">
        <w:rPr>
          <w:rFonts w:ascii="Century Gothic" w:hAnsi="Century Gothic"/>
          <w:b/>
          <w:sz w:val="24"/>
          <w:szCs w:val="24"/>
        </w:rPr>
        <w:t>ZDS 3406</w:t>
      </w:r>
    </w:p>
    <w:p w14:paraId="166106B8" w14:textId="77777777" w:rsidR="00EA640F" w:rsidRPr="00047214" w:rsidRDefault="00EA640F" w:rsidP="00EA640F">
      <w:pPr>
        <w:spacing w:after="0" w:line="240" w:lineRule="auto"/>
        <w:rPr>
          <w:rFonts w:ascii="Century Gothic" w:eastAsia="Calibri" w:hAnsi="Century Gothic" w:cs="Times New Roman"/>
          <w:b/>
          <w:sz w:val="24"/>
          <w:szCs w:val="24"/>
        </w:rPr>
      </w:pPr>
    </w:p>
    <w:p w14:paraId="234B71ED" w14:textId="77777777" w:rsidR="00EA640F" w:rsidRPr="00047214" w:rsidRDefault="00EA640F" w:rsidP="00EA640F">
      <w:pPr>
        <w:spacing w:after="0"/>
        <w:rPr>
          <w:rFonts w:ascii="Century Gothic" w:eastAsia="Calibri" w:hAnsi="Century Gothic" w:cs="Times New Roman"/>
          <w:b/>
          <w:bCs/>
          <w:sz w:val="24"/>
          <w:szCs w:val="24"/>
        </w:rPr>
      </w:pPr>
      <w:r w:rsidRPr="00047214">
        <w:rPr>
          <w:rFonts w:ascii="Century Gothic" w:eastAsia="Calibri" w:hAnsi="Century Gothic" w:cs="Times New Roman"/>
          <w:b/>
          <w:sz w:val="24"/>
          <w:szCs w:val="24"/>
        </w:rPr>
        <w:t xml:space="preserve">COURSE TITLE: </w:t>
      </w:r>
      <w:r w:rsidRPr="00047214">
        <w:rPr>
          <w:rFonts w:ascii="Century Gothic" w:hAnsi="Century Gothic" w:cs="Times New Roman"/>
          <w:b/>
          <w:sz w:val="24"/>
          <w:szCs w:val="24"/>
        </w:rPr>
        <w:t>HUMAN RIGHTS, DEVELOPMENT AND SOCIAL JUSTICE</w:t>
      </w:r>
    </w:p>
    <w:p w14:paraId="205E439A" w14:textId="77777777" w:rsidR="00EA640F" w:rsidRPr="00047214" w:rsidRDefault="00EA640F" w:rsidP="00EA640F">
      <w:pPr>
        <w:spacing w:after="0" w:line="240" w:lineRule="auto"/>
        <w:rPr>
          <w:rFonts w:ascii="Century Gothic" w:eastAsia="Calibri" w:hAnsi="Century Gothic" w:cs="Times New Roman"/>
          <w:b/>
          <w:sz w:val="24"/>
          <w:szCs w:val="24"/>
        </w:rPr>
      </w:pPr>
    </w:p>
    <w:p w14:paraId="5B542EC1" w14:textId="3F18A5BE" w:rsidR="00EA640F" w:rsidRPr="00047214" w:rsidRDefault="00EA640F" w:rsidP="00EA640F">
      <w:pPr>
        <w:spacing w:after="0"/>
        <w:rPr>
          <w:rFonts w:ascii="Century Gothic" w:eastAsia="Calibri" w:hAnsi="Century Gothic" w:cs="Times New Roman"/>
          <w:b/>
          <w:sz w:val="24"/>
          <w:szCs w:val="24"/>
        </w:rPr>
      </w:pPr>
      <w:r w:rsidRPr="00047214">
        <w:rPr>
          <w:rFonts w:ascii="Century Gothic" w:eastAsia="Calibri" w:hAnsi="Century Gothic" w:cs="Times New Roman"/>
          <w:b/>
          <w:sz w:val="24"/>
          <w:szCs w:val="24"/>
        </w:rPr>
        <w:t>EXAM VENUE:                                               STREAM: BA DEV &amp; POL. STUD</w:t>
      </w:r>
      <w:r w:rsidRPr="00047214">
        <w:rPr>
          <w:rFonts w:ascii="Century Gothic" w:eastAsia="Calibri" w:hAnsi="Century Gothic" w:cs="Times New Roman"/>
          <w:b/>
          <w:sz w:val="24"/>
          <w:szCs w:val="24"/>
        </w:rPr>
        <w:tab/>
      </w:r>
    </w:p>
    <w:p w14:paraId="47928AB7" w14:textId="77777777" w:rsidR="00EA640F" w:rsidRPr="00047214" w:rsidRDefault="00EA640F" w:rsidP="00EA640F">
      <w:pPr>
        <w:spacing w:after="0" w:line="240" w:lineRule="auto"/>
        <w:rPr>
          <w:rFonts w:ascii="Century Gothic" w:eastAsia="Times New Roman" w:hAnsi="Century Gothic" w:cs="Times New Roman"/>
          <w:b/>
          <w:sz w:val="24"/>
          <w:szCs w:val="24"/>
        </w:rPr>
      </w:pPr>
    </w:p>
    <w:p w14:paraId="5BE057D5" w14:textId="76C963F5" w:rsidR="00EA640F" w:rsidRPr="00047214" w:rsidRDefault="00EA640F" w:rsidP="00EA640F">
      <w:pPr>
        <w:spacing w:after="0" w:line="240" w:lineRule="auto"/>
        <w:rPr>
          <w:rFonts w:ascii="Century Gothic" w:eastAsia="Times New Roman" w:hAnsi="Century Gothic" w:cs="Times New Roman"/>
          <w:b/>
          <w:sz w:val="24"/>
          <w:szCs w:val="24"/>
        </w:rPr>
      </w:pPr>
      <w:r w:rsidRPr="00047214">
        <w:rPr>
          <w:rFonts w:ascii="Century Gothic" w:eastAsia="Times New Roman" w:hAnsi="Century Gothic" w:cs="Times New Roman"/>
          <w:b/>
          <w:sz w:val="24"/>
          <w:szCs w:val="24"/>
        </w:rPr>
        <w:t>DATE:</w:t>
      </w:r>
      <w:r w:rsidRPr="00047214">
        <w:rPr>
          <w:rFonts w:ascii="Century Gothic" w:eastAsia="Times New Roman" w:hAnsi="Century Gothic" w:cs="Times New Roman"/>
          <w:b/>
          <w:sz w:val="24"/>
          <w:szCs w:val="24"/>
        </w:rPr>
        <w:tab/>
      </w:r>
      <w:r w:rsidR="00B22781" w:rsidRPr="00047214">
        <w:rPr>
          <w:rFonts w:ascii="Century Gothic" w:eastAsia="Times New Roman" w:hAnsi="Century Gothic" w:cs="Times New Roman"/>
          <w:b/>
          <w:sz w:val="24"/>
          <w:szCs w:val="24"/>
        </w:rPr>
        <w:t>11</w:t>
      </w:r>
      <w:r w:rsidR="00B22781" w:rsidRPr="00047214">
        <w:rPr>
          <w:rFonts w:ascii="Century Gothic" w:eastAsia="Times New Roman" w:hAnsi="Century Gothic" w:cs="Times New Roman"/>
          <w:b/>
          <w:sz w:val="24"/>
          <w:szCs w:val="24"/>
          <w:vertAlign w:val="superscript"/>
        </w:rPr>
        <w:t>TH</w:t>
      </w:r>
      <w:r w:rsidR="00B22781" w:rsidRPr="00047214">
        <w:rPr>
          <w:rFonts w:ascii="Century Gothic" w:eastAsia="Times New Roman" w:hAnsi="Century Gothic" w:cs="Times New Roman"/>
          <w:b/>
          <w:sz w:val="24"/>
          <w:szCs w:val="24"/>
        </w:rPr>
        <w:t xml:space="preserve"> JULY, 2022</w:t>
      </w:r>
      <w:r w:rsidR="00047214">
        <w:rPr>
          <w:rFonts w:ascii="Century Gothic" w:eastAsia="Times New Roman" w:hAnsi="Century Gothic" w:cs="Times New Roman"/>
          <w:b/>
          <w:sz w:val="24"/>
          <w:szCs w:val="24"/>
        </w:rPr>
        <w:tab/>
      </w:r>
      <w:r w:rsidR="00047214">
        <w:rPr>
          <w:rFonts w:ascii="Century Gothic" w:eastAsia="Times New Roman" w:hAnsi="Century Gothic" w:cs="Times New Roman"/>
          <w:b/>
          <w:sz w:val="24"/>
          <w:szCs w:val="24"/>
        </w:rPr>
        <w:tab/>
      </w:r>
      <w:r w:rsidR="00047214">
        <w:rPr>
          <w:rFonts w:ascii="Century Gothic" w:eastAsia="Times New Roman" w:hAnsi="Century Gothic" w:cs="Times New Roman"/>
          <w:b/>
          <w:sz w:val="24"/>
          <w:szCs w:val="24"/>
        </w:rPr>
        <w:tab/>
        <w:t xml:space="preserve">      EXAM SESSION: 3.00 – 5.00pm</w:t>
      </w:r>
    </w:p>
    <w:p w14:paraId="48967FEA" w14:textId="77777777" w:rsidR="00EA640F" w:rsidRPr="00047214" w:rsidRDefault="00EA640F" w:rsidP="00EA640F">
      <w:pPr>
        <w:pBdr>
          <w:bottom w:val="single" w:sz="12" w:space="1" w:color="auto"/>
        </w:pBdr>
        <w:spacing w:after="0" w:line="240" w:lineRule="auto"/>
        <w:rPr>
          <w:rFonts w:ascii="Century Gothic" w:eastAsia="Times New Roman" w:hAnsi="Century Gothic" w:cs="Times New Roman"/>
          <w:b/>
          <w:sz w:val="24"/>
          <w:szCs w:val="24"/>
        </w:rPr>
      </w:pPr>
    </w:p>
    <w:p w14:paraId="50B5FF4F" w14:textId="77777777" w:rsidR="00EA640F" w:rsidRPr="00047214" w:rsidRDefault="00EA640F" w:rsidP="00EA640F">
      <w:pPr>
        <w:pBdr>
          <w:bottom w:val="single" w:sz="12" w:space="1" w:color="auto"/>
        </w:pBdr>
        <w:spacing w:after="0" w:line="240" w:lineRule="auto"/>
        <w:rPr>
          <w:rFonts w:ascii="Century Gothic" w:eastAsia="Times New Roman" w:hAnsi="Century Gothic" w:cs="Times New Roman"/>
          <w:b/>
          <w:sz w:val="24"/>
          <w:szCs w:val="24"/>
        </w:rPr>
      </w:pPr>
      <w:r w:rsidRPr="00047214">
        <w:rPr>
          <w:rFonts w:ascii="Century Gothic" w:eastAsia="Times New Roman" w:hAnsi="Century Gothic" w:cs="Times New Roman"/>
          <w:b/>
          <w:sz w:val="24"/>
          <w:szCs w:val="24"/>
        </w:rPr>
        <w:t xml:space="preserve">TIME: 2   HOURS </w:t>
      </w:r>
    </w:p>
    <w:p w14:paraId="71106897" w14:textId="77777777" w:rsidR="00EA640F" w:rsidRPr="00B22781" w:rsidRDefault="00EA640F" w:rsidP="00EA640F">
      <w:pPr>
        <w:rPr>
          <w:rFonts w:ascii="Century Gothic" w:eastAsia="Calibri" w:hAnsi="Century Gothic" w:cs="Times New Roman"/>
          <w:b/>
          <w:sz w:val="24"/>
          <w:szCs w:val="24"/>
          <w:u w:val="single"/>
        </w:rPr>
      </w:pPr>
    </w:p>
    <w:p w14:paraId="1D896277" w14:textId="77777777" w:rsidR="00EA640F" w:rsidRPr="00B22781" w:rsidRDefault="00EA640F" w:rsidP="00EA640F">
      <w:pPr>
        <w:rPr>
          <w:rFonts w:ascii="Century Gothic" w:eastAsia="Calibri" w:hAnsi="Century Gothic" w:cs="Times New Roman"/>
          <w:b/>
          <w:sz w:val="24"/>
          <w:szCs w:val="24"/>
          <w:u w:val="single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  <w:u w:val="single"/>
        </w:rPr>
        <w:t>Instructions:</w:t>
      </w:r>
    </w:p>
    <w:p w14:paraId="3A934194" w14:textId="77777777" w:rsidR="00EA640F" w:rsidRPr="00B22781" w:rsidRDefault="00EA640F" w:rsidP="00EA640F">
      <w:pPr>
        <w:numPr>
          <w:ilvl w:val="0"/>
          <w:numId w:val="3"/>
        </w:numPr>
        <w:tabs>
          <w:tab w:val="left" w:pos="720"/>
          <w:tab w:val="left" w:pos="5580"/>
        </w:tabs>
        <w:spacing w:after="160" w:line="360" w:lineRule="auto"/>
        <w:contextualSpacing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Answer  Question ONE (COMPULSORY) and ANY other 2 questions</w:t>
      </w:r>
    </w:p>
    <w:p w14:paraId="3E479625" w14:textId="77777777" w:rsidR="00EA640F" w:rsidRPr="00B22781" w:rsidRDefault="00EA640F" w:rsidP="00EA640F">
      <w:pPr>
        <w:numPr>
          <w:ilvl w:val="0"/>
          <w:numId w:val="3"/>
        </w:numPr>
        <w:tabs>
          <w:tab w:val="left" w:pos="720"/>
          <w:tab w:val="left" w:pos="5580"/>
        </w:tabs>
        <w:spacing w:after="160" w:line="360" w:lineRule="auto"/>
        <w:contextualSpacing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>Candidates are advised not to write on the question paper.</w:t>
      </w:r>
    </w:p>
    <w:p w14:paraId="5B57D8F0" w14:textId="77777777" w:rsidR="00EA640F" w:rsidRPr="00B22781" w:rsidRDefault="00EA640F" w:rsidP="00EA640F">
      <w:pPr>
        <w:numPr>
          <w:ilvl w:val="0"/>
          <w:numId w:val="3"/>
        </w:numPr>
        <w:tabs>
          <w:tab w:val="left" w:pos="720"/>
          <w:tab w:val="left" w:pos="5580"/>
        </w:tabs>
        <w:spacing w:after="160" w:line="360" w:lineRule="auto"/>
        <w:contextualSpacing/>
        <w:rPr>
          <w:rFonts w:ascii="Century Gothic" w:eastAsia="Calibri" w:hAnsi="Century Gothic" w:cs="Times New Roman"/>
          <w:b/>
          <w:sz w:val="24"/>
          <w:szCs w:val="24"/>
        </w:rPr>
      </w:pPr>
      <w:r w:rsidRPr="00B22781">
        <w:rPr>
          <w:rFonts w:ascii="Century Gothic" w:eastAsia="Calibri" w:hAnsi="Century Gothic" w:cs="Times New Roman"/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542A64AD" w14:textId="77777777" w:rsidR="00EA640F" w:rsidRPr="00B22781" w:rsidRDefault="00EA640F" w:rsidP="00EA640F">
      <w:pPr>
        <w:pStyle w:val="ListParagraph"/>
        <w:numPr>
          <w:ilvl w:val="0"/>
          <w:numId w:val="1"/>
        </w:numPr>
        <w:rPr>
          <w:rStyle w:val="Emphasis"/>
          <w:rFonts w:ascii="Century Gothic" w:hAnsi="Century Gothic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</w:pPr>
      <w:r w:rsidRPr="00B22781">
        <w:rPr>
          <w:rStyle w:val="Emphasis"/>
          <w:rFonts w:ascii="Century Gothic" w:hAnsi="Century Gothic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  <w:lastRenderedPageBreak/>
        <w:t>(a). We will not enjoy development without security, we will not enjoy security without development, and we will not enjoy either without respect for human rights. Discuss (15mks)</w:t>
      </w:r>
    </w:p>
    <w:p w14:paraId="7965137E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  <w:r w:rsidRPr="00B22781">
        <w:rPr>
          <w:rStyle w:val="Emphasis"/>
          <w:rFonts w:ascii="Century Gothic" w:hAnsi="Century Gothic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  <w:t>(b).</w:t>
      </w:r>
      <w:r w:rsidRPr="00B22781">
        <w:rPr>
          <w:rFonts w:ascii="Century Gothic" w:hAnsi="Century Gothic" w:cs="Times New Roman"/>
          <w:sz w:val="24"/>
          <w:szCs w:val="24"/>
        </w:rPr>
        <w:t xml:space="preserve"> Kenya has made noticeable progress in reducing human rights violations. With the use of a relevant example, support this statement (15mks) </w:t>
      </w:r>
    </w:p>
    <w:p w14:paraId="35A9B007" w14:textId="77777777" w:rsidR="00EA640F" w:rsidRPr="00B22781" w:rsidRDefault="00EA640F" w:rsidP="00EA640F">
      <w:pPr>
        <w:pStyle w:val="ListParagraph"/>
        <w:rPr>
          <w:rStyle w:val="Emphasis"/>
          <w:rFonts w:ascii="Century Gothic" w:hAnsi="Century Gothic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  <w:r w:rsidRPr="00B22781">
        <w:rPr>
          <w:rStyle w:val="Emphasis"/>
          <w:rFonts w:ascii="Century Gothic" w:hAnsi="Century Gothic" w:cs="Times New Roman"/>
          <w:i w:val="0"/>
          <w:sz w:val="24"/>
          <w:szCs w:val="24"/>
          <w:bdr w:val="none" w:sz="0" w:space="0" w:color="auto" w:frame="1"/>
          <w:shd w:val="clear" w:color="auto" w:fill="FFFFFF"/>
        </w:rPr>
        <w:t>   </w:t>
      </w:r>
    </w:p>
    <w:p w14:paraId="49D2BBB5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</w:p>
    <w:p w14:paraId="3477ED50" w14:textId="77777777" w:rsidR="00EA640F" w:rsidRPr="00B22781" w:rsidRDefault="00EA640F" w:rsidP="00EA640F">
      <w:pPr>
        <w:pStyle w:val="ListParagraph"/>
        <w:numPr>
          <w:ilvl w:val="0"/>
          <w:numId w:val="1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(a) Explain the following concepts (8mks)</w:t>
      </w:r>
    </w:p>
    <w:p w14:paraId="77D7F8BD" w14:textId="77777777" w:rsidR="00EA640F" w:rsidRPr="00B22781" w:rsidRDefault="00EA640F" w:rsidP="00EA640F">
      <w:pPr>
        <w:pStyle w:val="ListParagraph"/>
        <w:numPr>
          <w:ilvl w:val="0"/>
          <w:numId w:val="2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Human right</w:t>
      </w:r>
    </w:p>
    <w:p w14:paraId="336E7355" w14:textId="77777777" w:rsidR="00EA640F" w:rsidRPr="00B22781" w:rsidRDefault="00EA640F" w:rsidP="00EA640F">
      <w:pPr>
        <w:pStyle w:val="ListParagraph"/>
        <w:numPr>
          <w:ilvl w:val="0"/>
          <w:numId w:val="2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Development</w:t>
      </w:r>
    </w:p>
    <w:p w14:paraId="2F4B4358" w14:textId="77777777" w:rsidR="00EA640F" w:rsidRPr="00B22781" w:rsidRDefault="00EA640F" w:rsidP="00EA640F">
      <w:pPr>
        <w:pStyle w:val="ListParagraph"/>
        <w:numPr>
          <w:ilvl w:val="0"/>
          <w:numId w:val="2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Social Justice</w:t>
      </w:r>
    </w:p>
    <w:p w14:paraId="75635B09" w14:textId="77777777" w:rsidR="00EA640F" w:rsidRPr="00B22781" w:rsidRDefault="00EA640F" w:rsidP="00EA640F">
      <w:pPr>
        <w:pStyle w:val="ListParagraph"/>
        <w:numPr>
          <w:ilvl w:val="0"/>
          <w:numId w:val="2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Human Rights-based approach to  Development</w:t>
      </w:r>
    </w:p>
    <w:p w14:paraId="7FA860D3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</w:p>
    <w:p w14:paraId="799788E4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(b) Mention four civil and political human rights (4mks)</w:t>
      </w:r>
    </w:p>
    <w:p w14:paraId="456B97FA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</w:p>
    <w:p w14:paraId="4BB2231E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(c) Discuss the four principles of social justice (8mks)</w:t>
      </w:r>
    </w:p>
    <w:p w14:paraId="0BFA12D0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</w:p>
    <w:p w14:paraId="13B07208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sz w:val="24"/>
          <w:szCs w:val="24"/>
        </w:rPr>
      </w:pPr>
    </w:p>
    <w:p w14:paraId="731366C8" w14:textId="77777777" w:rsidR="00EA640F" w:rsidRPr="00B22781" w:rsidRDefault="00EA640F" w:rsidP="00EA640F">
      <w:pPr>
        <w:pStyle w:val="ListParagraph"/>
        <w:numPr>
          <w:ilvl w:val="0"/>
          <w:numId w:val="1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Discuss the evolution of Human Rights (20mks)</w:t>
      </w:r>
    </w:p>
    <w:p w14:paraId="4A5B0A9B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</w:p>
    <w:p w14:paraId="21B2B134" w14:textId="77777777" w:rsidR="00EA640F" w:rsidRPr="00B22781" w:rsidRDefault="00EA640F" w:rsidP="00EA640F">
      <w:pPr>
        <w:pStyle w:val="ListParagraph"/>
        <w:numPr>
          <w:ilvl w:val="0"/>
          <w:numId w:val="1"/>
        </w:numPr>
        <w:rPr>
          <w:rFonts w:ascii="Century Gothic" w:hAnsi="Century Gothic" w:cs="Times New Roman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>Using relevant examples discuss challenges  encountered  in implementing Human Rights policies (20mks)</w:t>
      </w:r>
    </w:p>
    <w:p w14:paraId="5F44EA03" w14:textId="77777777" w:rsidR="00EA640F" w:rsidRPr="00B22781" w:rsidRDefault="00EA640F" w:rsidP="00EA640F">
      <w:pPr>
        <w:rPr>
          <w:rFonts w:ascii="Century Gothic" w:hAnsi="Century Gothic" w:cs="Times New Roman"/>
          <w:sz w:val="24"/>
          <w:szCs w:val="24"/>
        </w:rPr>
      </w:pPr>
    </w:p>
    <w:p w14:paraId="71D251EC" w14:textId="77777777" w:rsidR="00EA640F" w:rsidRPr="00B22781" w:rsidRDefault="00EA640F" w:rsidP="00EA640F">
      <w:pPr>
        <w:pStyle w:val="ListParagraph"/>
        <w:numPr>
          <w:ilvl w:val="0"/>
          <w:numId w:val="1"/>
        </w:numPr>
        <w:rPr>
          <w:rFonts w:ascii="Century Gothic" w:hAnsi="Century Gothic" w:cs="Times New Roman"/>
          <w:color w:val="333333"/>
          <w:sz w:val="24"/>
          <w:szCs w:val="24"/>
        </w:rPr>
      </w:pPr>
      <w:r w:rsidRPr="00B22781">
        <w:rPr>
          <w:rFonts w:ascii="Century Gothic" w:hAnsi="Century Gothic" w:cs="Times New Roman"/>
          <w:sz w:val="24"/>
          <w:szCs w:val="24"/>
        </w:rPr>
        <w:t xml:space="preserve">(a) Discuss five </w:t>
      </w:r>
      <w:r w:rsidRPr="00B22781">
        <w:rPr>
          <w:rFonts w:ascii="Century Gothic" w:hAnsi="Century Gothic" w:cs="Times New Roman"/>
          <w:color w:val="333333"/>
          <w:sz w:val="24"/>
          <w:szCs w:val="24"/>
        </w:rPr>
        <w:t>Principles of human rights that play a role in development (10mks)</w:t>
      </w:r>
    </w:p>
    <w:p w14:paraId="2C9DCCF6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color w:val="333333"/>
          <w:sz w:val="24"/>
          <w:szCs w:val="24"/>
        </w:rPr>
      </w:pPr>
      <w:r w:rsidRPr="00B22781">
        <w:rPr>
          <w:rFonts w:ascii="Century Gothic" w:hAnsi="Century Gothic" w:cs="Times New Roman"/>
          <w:color w:val="333333"/>
          <w:sz w:val="24"/>
          <w:szCs w:val="24"/>
        </w:rPr>
        <w:t>(b) State and explain characteristics of how a human rights-based approach to development should be operationalized (10mks)</w:t>
      </w:r>
    </w:p>
    <w:p w14:paraId="3CCCC785" w14:textId="77777777" w:rsidR="00EA640F" w:rsidRPr="00B22781" w:rsidRDefault="00EA640F" w:rsidP="00EA640F">
      <w:pPr>
        <w:pStyle w:val="ListParagraph"/>
        <w:rPr>
          <w:rFonts w:ascii="Century Gothic" w:hAnsi="Century Gothic" w:cs="Times New Roman"/>
          <w:color w:val="333333"/>
          <w:sz w:val="24"/>
          <w:szCs w:val="24"/>
        </w:rPr>
      </w:pPr>
    </w:p>
    <w:p w14:paraId="170EFE1A" w14:textId="77777777" w:rsidR="00435210" w:rsidRPr="00B22781" w:rsidRDefault="00435210">
      <w:pPr>
        <w:rPr>
          <w:rFonts w:ascii="Century Gothic" w:hAnsi="Century Gothic"/>
          <w:sz w:val="24"/>
          <w:szCs w:val="24"/>
        </w:rPr>
      </w:pPr>
    </w:p>
    <w:sectPr w:rsidR="00435210" w:rsidRPr="00B227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205A2B"/>
    <w:multiLevelType w:val="hybridMultilevel"/>
    <w:tmpl w:val="FF46D5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C53F48"/>
    <w:multiLevelType w:val="hybridMultilevel"/>
    <w:tmpl w:val="793690E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40F"/>
    <w:rsid w:val="00047214"/>
    <w:rsid w:val="00435210"/>
    <w:rsid w:val="004860F7"/>
    <w:rsid w:val="00B22781"/>
    <w:rsid w:val="00EA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CBA3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4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640F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EA640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4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640F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EA64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GO</cp:lastModifiedBy>
  <cp:revision>4</cp:revision>
  <cp:lastPrinted>2022-07-01T00:14:00Z</cp:lastPrinted>
  <dcterms:created xsi:type="dcterms:W3CDTF">2022-06-28T18:59:00Z</dcterms:created>
  <dcterms:modified xsi:type="dcterms:W3CDTF">2022-07-01T00:14:00Z</dcterms:modified>
</cp:coreProperties>
</file>