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5418F4" w14:textId="77777777" w:rsidR="0027631B" w:rsidRPr="00D24952" w:rsidRDefault="0027631B" w:rsidP="00127383">
      <w:pPr>
        <w:spacing w:after="200" w:line="240" w:lineRule="auto"/>
        <w:rPr>
          <w:rFonts w:ascii="Times New Roman" w:eastAsia="Calibri" w:hAnsi="Times New Roman" w:cs="Times New Roman"/>
          <w:b/>
          <w:lang w:val="en-US"/>
        </w:rPr>
      </w:pPr>
      <w:r w:rsidRPr="00D24952">
        <w:rPr>
          <w:rFonts w:ascii="Times New Roman" w:eastAsia="Calibri" w:hAnsi="Times New Roman" w:cs="Times New Roman"/>
          <w:lang w:val="en-US"/>
        </w:rPr>
        <w:t xml:space="preserve">                </w:t>
      </w:r>
    </w:p>
    <w:p w14:paraId="254E10E0" w14:textId="77777777" w:rsidR="0027631B" w:rsidRPr="00D24952" w:rsidRDefault="0027631B" w:rsidP="00D24952">
      <w:pPr>
        <w:pBdr>
          <w:bottom w:val="single" w:sz="4" w:space="1" w:color="auto"/>
        </w:pBdr>
        <w:spacing w:line="240" w:lineRule="auto"/>
        <w:rPr>
          <w:rFonts w:ascii="Times New Roman" w:hAnsi="Times New Roman" w:cs="Times New Roman"/>
          <w:b/>
          <w:noProof/>
          <w:sz w:val="24"/>
          <w:szCs w:val="24"/>
        </w:rPr>
      </w:pPr>
      <w:r w:rsidRPr="00D24952">
        <w:rPr>
          <w:rFonts w:ascii="Times New Roman" w:hAnsi="Times New Roman" w:cs="Times New Roman"/>
          <w:noProof/>
          <w:sz w:val="24"/>
          <w:szCs w:val="24"/>
          <w:lang w:eastAsia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ED66172" wp14:editId="3165577D">
                <wp:simplePos x="0" y="0"/>
                <wp:positionH relativeFrom="column">
                  <wp:posOffset>-38100</wp:posOffset>
                </wp:positionH>
                <wp:positionV relativeFrom="paragraph">
                  <wp:posOffset>-361950</wp:posOffset>
                </wp:positionV>
                <wp:extent cx="1676400" cy="1409700"/>
                <wp:effectExtent l="0" t="0" r="19050" b="19050"/>
                <wp:wrapNone/>
                <wp:docPr id="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76400" cy="1409700"/>
                          <a:chOff x="0" y="0"/>
                          <a:chExt cx="1676400" cy="1409700"/>
                        </a:xfrm>
                      </wpg:grpSpPr>
                      <wps:wsp>
                        <wps:cNvPr id="4" name="Rectangle 4"/>
                        <wps:cNvSpPr/>
                        <wps:spPr>
                          <a:xfrm>
                            <a:off x="0" y="0"/>
                            <a:ext cx="1676400" cy="140970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2B1A762A" w14:textId="77777777" w:rsidR="0027631B" w:rsidRPr="00253354" w:rsidRDefault="0027631B" w:rsidP="0027631B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14:paraId="3134045F" w14:textId="77777777" w:rsidR="0027631B" w:rsidRDefault="0027631B" w:rsidP="0027631B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3398858E" w14:textId="77777777" w:rsidR="0027631B" w:rsidRPr="00253354" w:rsidRDefault="0027631B" w:rsidP="0027631B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14:paraId="7D4878A4" w14:textId="77777777" w:rsidR="0027631B" w:rsidRPr="00253354" w:rsidRDefault="0027631B" w:rsidP="0027631B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14:paraId="60492689" w14:textId="77777777" w:rsidR="0027631B" w:rsidRPr="00253354" w:rsidRDefault="0027631B" w:rsidP="0027631B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14:paraId="71583274" w14:textId="77777777" w:rsidR="0027631B" w:rsidRDefault="0027631B" w:rsidP="0027631B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5F94806D" w14:textId="77777777" w:rsidR="0027631B" w:rsidRPr="00147D94" w:rsidRDefault="0027631B" w:rsidP="0027631B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5F0FD234" w14:textId="77777777" w:rsidR="0027631B" w:rsidRDefault="0027631B" w:rsidP="0027631B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Rectangle 5"/>
                        <wps:cNvSpPr/>
                        <wps:spPr>
                          <a:xfrm>
                            <a:off x="1409700" y="590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Rectangle 6"/>
                        <wps:cNvSpPr/>
                        <wps:spPr>
                          <a:xfrm>
                            <a:off x="1419225" y="781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1409700" y="971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>
                            <a:off x="1409700" y="1162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D66172" id="Group 3" o:spid="_x0000_s1026" style="position:absolute;margin-left:-3pt;margin-top:-28.5pt;width:132pt;height:111pt;z-index:251659264" coordsize="16764,14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">
                <v:rect id="Rectangle 4" o:spid="_x0000_s1027" style="position:absolute;width:16764;height:140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" filled="f" strokecolor="#1f4d78 [1604]" strokeweight="1pt">
                  <v:textbox>
                    <w:txbxContent>
                      <w:p w14:paraId="2B1A762A" w14:textId="77777777" w:rsidR="0027631B" w:rsidRPr="00253354" w:rsidRDefault="0027631B" w:rsidP="0027631B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SPECIFY TYPE OF EXAMINATION</w:t>
                        </w:r>
                      </w:p>
                      <w:p w14:paraId="3134045F" w14:textId="77777777" w:rsidR="0027631B" w:rsidRDefault="0027631B" w:rsidP="0027631B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3398858E" w14:textId="77777777" w:rsidR="0027631B" w:rsidRPr="00253354" w:rsidRDefault="0027631B" w:rsidP="0027631B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FIRST ATTEMPT</w:t>
                        </w:r>
                        <w:r w:rsidRPr="00253354">
                          <w:rPr>
                            <w:b/>
                            <w:color w:val="000000" w:themeColor="text1"/>
                          </w:rPr>
                          <w:br/>
                          <w:t>FIRST RESIT</w:t>
                        </w:r>
                      </w:p>
                      <w:p w14:paraId="7D4878A4" w14:textId="77777777" w:rsidR="0027631B" w:rsidRPr="00253354" w:rsidRDefault="0027631B" w:rsidP="0027631B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SECOND RESIT</w:t>
                        </w:r>
                      </w:p>
                      <w:p w14:paraId="60492689" w14:textId="77777777" w:rsidR="0027631B" w:rsidRPr="00253354" w:rsidRDefault="0027631B" w:rsidP="0027631B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RE-TAKE</w:t>
                        </w:r>
                      </w:p>
                      <w:p w14:paraId="71583274" w14:textId="77777777" w:rsidR="0027631B" w:rsidRDefault="0027631B" w:rsidP="0027631B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5F94806D" w14:textId="77777777" w:rsidR="0027631B" w:rsidRPr="00147D94" w:rsidRDefault="0027631B" w:rsidP="0027631B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5F0FD234" w14:textId="77777777" w:rsidR="0027631B" w:rsidRDefault="0027631B" w:rsidP="0027631B">
                        <w:pPr>
                          <w:jc w:val="center"/>
                        </w:pPr>
                      </w:p>
                    </w:txbxContent>
                  </v:textbox>
                </v:rect>
                <v:rect id="Rectangle 5" o:spid="_x0000_s1028" style="position:absolute;left:14097;top:590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" filled="f" strokecolor="#1f4d78 [1604]" strokeweight="1pt"/>
                <v:rect id="Rectangle 6" o:spid="_x0000_s1029" style="position:absolute;left:14192;top:7810;width:1429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" filled="f" strokecolor="#1f4d78 [1604]" strokeweight="1pt"/>
                <v:rect id="Rectangle 7" o:spid="_x0000_s1030" style="position:absolute;left:14097;top:971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" filled="f" strokecolor="#1f4d78 [1604]" strokeweight="1pt"/>
                <v:rect id="Rectangle 8" o:spid="_x0000_s1031" style="position:absolute;left:14097;top:11620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" filled="f" strokecolor="#1f4d78 [1604]" strokeweight="1pt"/>
              </v:group>
            </w:pict>
          </mc:Fallback>
        </mc:AlternateContent>
      </w:r>
      <w:r w:rsidRPr="00D24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Pr="00D24952">
        <w:rPr>
          <w:rFonts w:ascii="Times New Roman" w:hAnsi="Times New Roman" w:cs="Times New Roman"/>
          <w:b/>
          <w:noProof/>
          <w:sz w:val="24"/>
          <w:szCs w:val="24"/>
          <w:lang w:eastAsia="en-GB"/>
        </w:rPr>
        <w:drawing>
          <wp:inline distT="0" distB="0" distL="0" distR="0" wp14:anchorId="17DA20AB" wp14:editId="2623F3D3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EA18BF" w14:textId="77777777" w:rsidR="0027631B" w:rsidRPr="00D24952" w:rsidRDefault="0027631B" w:rsidP="00D24952">
      <w:pPr>
        <w:pStyle w:val="NoSpacing"/>
        <w:pBdr>
          <w:bottom w:val="single" w:sz="4" w:space="1" w:color="auto"/>
        </w:pBdr>
        <w:jc w:val="center"/>
        <w:rPr>
          <w:rFonts w:ascii="Times New Roman"/>
          <w:b/>
          <w:sz w:val="24"/>
          <w:szCs w:val="24"/>
        </w:rPr>
      </w:pPr>
      <w:r w:rsidRPr="00D24952">
        <w:rPr>
          <w:rFonts w:ascii="Times New Roman"/>
          <w:b/>
          <w:sz w:val="24"/>
          <w:szCs w:val="24"/>
        </w:rPr>
        <w:t xml:space="preserve">JARAMOGI OGINGA ODINGA UNIVERSITY OF SCIENCE AND TECHNOLOGY </w:t>
      </w:r>
    </w:p>
    <w:p w14:paraId="35C43A25" w14:textId="77777777" w:rsidR="0027631B" w:rsidRPr="00D24952" w:rsidRDefault="0027631B" w:rsidP="00D24952">
      <w:pPr>
        <w:pStyle w:val="NoSpacing"/>
        <w:pBdr>
          <w:bottom w:val="single" w:sz="4" w:space="1" w:color="auto"/>
        </w:pBdr>
        <w:jc w:val="center"/>
        <w:rPr>
          <w:rFonts w:ascii="Times New Roman"/>
          <w:b/>
          <w:sz w:val="24"/>
          <w:szCs w:val="24"/>
        </w:rPr>
      </w:pPr>
      <w:r w:rsidRPr="00D24952">
        <w:rPr>
          <w:rFonts w:ascii="Times New Roman"/>
          <w:b/>
          <w:sz w:val="24"/>
          <w:szCs w:val="24"/>
        </w:rPr>
        <w:t>SCHOOL OF AGRICULTURAL AND FOOD SCIENCES</w:t>
      </w:r>
    </w:p>
    <w:p w14:paraId="43F7605A" w14:textId="77777777" w:rsidR="0027631B" w:rsidRDefault="0027631B" w:rsidP="00D2495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24952">
        <w:rPr>
          <w:rFonts w:ascii="Times New Roman" w:eastAsia="Calibri" w:hAnsi="Times New Roman" w:cs="Times New Roman"/>
          <w:b/>
          <w:sz w:val="24"/>
          <w:szCs w:val="24"/>
        </w:rPr>
        <w:t xml:space="preserve">UNIVERSITY EXAMINATION FOR THE DEGREE OF </w:t>
      </w:r>
      <w:r w:rsidRPr="00D24952">
        <w:rPr>
          <w:rFonts w:ascii="Times New Roman" w:hAnsi="Times New Roman" w:cs="Times New Roman"/>
          <w:b/>
        </w:rPr>
        <w:t>MASTER OF SCIENCE IN AGRIC EXTENSION</w:t>
      </w:r>
    </w:p>
    <w:p w14:paraId="14EC4DBB" w14:textId="7908B40A" w:rsidR="00D24952" w:rsidRPr="00D24952" w:rsidRDefault="00D24952" w:rsidP="00D2495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SIAYA</w:t>
      </w:r>
    </w:p>
    <w:p w14:paraId="04383E68" w14:textId="77777777" w:rsidR="0027631B" w:rsidRPr="00D24952" w:rsidRDefault="0027631B" w:rsidP="0027631B">
      <w:pPr>
        <w:spacing w:before="240" w:after="200" w:line="240" w:lineRule="auto"/>
        <w:jc w:val="center"/>
        <w:rPr>
          <w:rFonts w:ascii="Times New Roman" w:eastAsia="Calibri" w:hAnsi="Times New Roman" w:cs="Times New Roman"/>
          <w:b/>
          <w:lang w:val="en-US"/>
        </w:rPr>
      </w:pPr>
      <w:r w:rsidRPr="00D24952">
        <w:rPr>
          <w:rFonts w:ascii="Times New Roman" w:eastAsia="Calibri" w:hAnsi="Times New Roman" w:cs="Times New Roman"/>
          <w:b/>
          <w:lang w:val="en-US"/>
        </w:rPr>
        <w:t>1</w:t>
      </w:r>
      <w:r w:rsidRPr="00D24952">
        <w:rPr>
          <w:rFonts w:ascii="Times New Roman" w:eastAsia="Calibri" w:hAnsi="Times New Roman" w:cs="Times New Roman"/>
          <w:b/>
          <w:vertAlign w:val="superscript"/>
          <w:lang w:val="en-US"/>
        </w:rPr>
        <w:t>ST</w:t>
      </w:r>
      <w:r w:rsidRPr="00D24952">
        <w:rPr>
          <w:rFonts w:ascii="Times New Roman" w:eastAsia="Calibri" w:hAnsi="Times New Roman" w:cs="Times New Roman"/>
          <w:b/>
          <w:lang w:val="en-US"/>
        </w:rPr>
        <w:t xml:space="preserve"> YEAR SEMESTER ONE 2023/2024 ACADEMIC YEAR</w:t>
      </w:r>
    </w:p>
    <w:p w14:paraId="7CBEC9DC" w14:textId="77777777" w:rsidR="0027631B" w:rsidRPr="00D24952" w:rsidRDefault="0027631B" w:rsidP="0027631B">
      <w:pPr>
        <w:spacing w:before="240" w:after="200" w:line="240" w:lineRule="auto"/>
        <w:rPr>
          <w:rFonts w:ascii="Times New Roman" w:eastAsia="Calibri" w:hAnsi="Times New Roman" w:cs="Times New Roman"/>
          <w:b/>
        </w:rPr>
      </w:pPr>
      <w:r w:rsidRPr="00D24952">
        <w:rPr>
          <w:rFonts w:ascii="Times New Roman" w:eastAsia="Calibri" w:hAnsi="Times New Roman" w:cs="Times New Roman"/>
          <w:b/>
          <w:lang w:val="en-US"/>
        </w:rPr>
        <w:t xml:space="preserve">COURSE CODE: </w:t>
      </w:r>
      <w:r w:rsidRPr="00D24952">
        <w:rPr>
          <w:rFonts w:ascii="Times New Roman" w:eastAsia="Calibri" w:hAnsi="Times New Roman" w:cs="Times New Roman"/>
          <w:b/>
        </w:rPr>
        <w:t xml:space="preserve">AEE 5111  </w:t>
      </w:r>
    </w:p>
    <w:p w14:paraId="3E52F1F6" w14:textId="77777777" w:rsidR="0027631B" w:rsidRPr="00D24952" w:rsidRDefault="0027631B" w:rsidP="0027631B">
      <w:pPr>
        <w:spacing w:before="240" w:after="200" w:line="240" w:lineRule="auto"/>
        <w:rPr>
          <w:rFonts w:ascii="Times New Roman" w:eastAsia="Calibri" w:hAnsi="Times New Roman" w:cs="Times New Roman"/>
          <w:b/>
          <w:lang w:val="en-US"/>
        </w:rPr>
      </w:pPr>
      <w:r w:rsidRPr="00D24952">
        <w:rPr>
          <w:rFonts w:ascii="Times New Roman" w:eastAsia="Calibri" w:hAnsi="Times New Roman" w:cs="Times New Roman"/>
          <w:b/>
          <w:lang w:val="en-US"/>
        </w:rPr>
        <w:t xml:space="preserve">COURSE TITLE: </w:t>
      </w:r>
      <w:r w:rsidRPr="00D24952">
        <w:rPr>
          <w:rFonts w:ascii="Times New Roman" w:hAnsi="Times New Roman" w:cs="Times New Roman"/>
          <w:b/>
        </w:rPr>
        <w:t>THEORY AND PRACTICE OF EXTENSION</w:t>
      </w:r>
    </w:p>
    <w:p w14:paraId="0F1939B8" w14:textId="77777777" w:rsidR="0027631B" w:rsidRPr="00D24952" w:rsidRDefault="0027631B" w:rsidP="0027631B">
      <w:pPr>
        <w:spacing w:before="240" w:after="200" w:line="240" w:lineRule="auto"/>
        <w:rPr>
          <w:rFonts w:ascii="Times New Roman" w:eastAsia="Calibri" w:hAnsi="Times New Roman" w:cs="Times New Roman"/>
          <w:b/>
          <w:lang w:val="en-US"/>
        </w:rPr>
      </w:pPr>
      <w:r w:rsidRPr="00D24952">
        <w:rPr>
          <w:rFonts w:ascii="Times New Roman" w:eastAsia="Calibri" w:hAnsi="Times New Roman" w:cs="Times New Roman"/>
          <w:b/>
          <w:sz w:val="24"/>
          <w:szCs w:val="24"/>
          <w:lang w:val="en-US"/>
        </w:rPr>
        <w:t>DATE:</w:t>
      </w:r>
      <w:r w:rsidRPr="00D24952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D24952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 xml:space="preserve">                    </w:t>
      </w:r>
      <w:r w:rsidRPr="00D24952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D24952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 xml:space="preserve">TIME:  </w:t>
      </w:r>
    </w:p>
    <w:p w14:paraId="55C80908" w14:textId="77777777" w:rsidR="0027631B" w:rsidRPr="00D24952" w:rsidRDefault="0027631B" w:rsidP="0027631B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D2495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TIME: </w:t>
      </w:r>
      <w:r w:rsidR="00127383" w:rsidRPr="00D2495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3 HOURS</w:t>
      </w:r>
      <w:r w:rsidRPr="00D2495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44E81C3F" w14:textId="77777777" w:rsidR="0027631B" w:rsidRPr="00D24952" w:rsidRDefault="0027631B" w:rsidP="001012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7908950" w14:textId="77777777" w:rsidR="008C1706" w:rsidRPr="00D24952" w:rsidRDefault="008C1706" w:rsidP="001012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24952">
        <w:rPr>
          <w:rFonts w:ascii="Times New Roman" w:hAnsi="Times New Roman" w:cs="Times New Roman"/>
          <w:b/>
          <w:sz w:val="24"/>
          <w:szCs w:val="24"/>
        </w:rPr>
        <w:t>INSTRUCTIONS</w:t>
      </w:r>
    </w:p>
    <w:p w14:paraId="1EF06F2C" w14:textId="77777777" w:rsidR="008C1706" w:rsidRPr="00D24952" w:rsidRDefault="008C1706" w:rsidP="0010120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D2495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Answer Question </w:t>
      </w:r>
      <w:r w:rsidRPr="00D24952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ONE (Compulsory)</w:t>
      </w:r>
      <w:r w:rsidRPr="00D2495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127383" w:rsidRPr="00D2495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 Section A </w:t>
      </w:r>
      <w:r w:rsidRPr="00D2495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and any other </w:t>
      </w:r>
      <w:r w:rsidRPr="00D24952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TWO</w:t>
      </w:r>
      <w:r w:rsidRPr="00D2495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Questions</w:t>
      </w:r>
      <w:r w:rsidR="00127383" w:rsidRPr="00D2495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from section B</w:t>
      </w:r>
      <w:r w:rsidRPr="00D24952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14:paraId="08E5ABCD" w14:textId="77777777" w:rsidR="008C1706" w:rsidRPr="00D24952" w:rsidRDefault="008C1706" w:rsidP="0010120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D24952">
        <w:rPr>
          <w:rFonts w:ascii="Times New Roman" w:hAnsi="Times New Roman" w:cs="Times New Roman"/>
          <w:color w:val="000000"/>
          <w:sz w:val="24"/>
          <w:szCs w:val="24"/>
          <w:lang w:val="en-US"/>
        </w:rPr>
        <w:t>Candidates are advised not to write on the question paper</w:t>
      </w:r>
    </w:p>
    <w:p w14:paraId="6DFC8F84" w14:textId="77777777" w:rsidR="008C1706" w:rsidRPr="00D24952" w:rsidRDefault="008C1706" w:rsidP="0010120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D2495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Candidates must hand in their answer booklets to the invigilator while in the Examination room. </w:t>
      </w:r>
    </w:p>
    <w:p w14:paraId="0D1AB610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54C74812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7C24C695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29E33F7C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0E074D8B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49368AA3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4C717172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371A0146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7BAFB29E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1E644F96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094DEE75" w14:textId="77777777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14:paraId="56AE1E5E" w14:textId="77777777" w:rsid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D24952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   </w:t>
      </w:r>
    </w:p>
    <w:p w14:paraId="7292E296" w14:textId="77777777" w:rsidR="00D24952" w:rsidRDefault="00D24952">
      <w:pP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br w:type="page"/>
      </w:r>
    </w:p>
    <w:p w14:paraId="0DC1C47E" w14:textId="2388FC53" w:rsidR="00127383" w:rsidRPr="00D24952" w:rsidRDefault="00127383" w:rsidP="00127383">
      <w:pPr>
        <w:spacing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  <w:lang w:val="en-US"/>
        </w:rPr>
      </w:pPr>
      <w:r w:rsidRPr="00D24952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lastRenderedPageBreak/>
        <w:t xml:space="preserve">   </w:t>
      </w:r>
      <w:r w:rsidRPr="00D24952">
        <w:rPr>
          <w:rFonts w:ascii="Times New Roman" w:hAnsi="Times New Roman" w:cs="Times New Roman"/>
          <w:b/>
          <w:color w:val="000000"/>
          <w:sz w:val="24"/>
          <w:szCs w:val="24"/>
          <w:u w:val="single"/>
          <w:lang w:val="en-US"/>
        </w:rPr>
        <w:t>SECTION A</w:t>
      </w:r>
      <w:r w:rsidR="00D24952">
        <w:rPr>
          <w:rFonts w:ascii="Times New Roman" w:hAnsi="Times New Roman" w:cs="Times New Roman"/>
          <w:b/>
          <w:color w:val="000000"/>
          <w:sz w:val="24"/>
          <w:szCs w:val="24"/>
          <w:u w:val="single"/>
          <w:lang w:val="en-US"/>
        </w:rPr>
        <w:t xml:space="preserve"> (Compulsory) </w:t>
      </w:r>
    </w:p>
    <w:p w14:paraId="57D7E8CE" w14:textId="1166BDF2" w:rsidR="00D24952" w:rsidRPr="00D24952" w:rsidRDefault="008C1706" w:rsidP="00D2495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color w:val="000000"/>
          <w:lang w:val="en-US"/>
        </w:rPr>
      </w:pPr>
      <w:r w:rsidRPr="00D24952">
        <w:rPr>
          <w:rFonts w:ascii="Times New Roman" w:hAnsi="Times New Roman" w:cs="Times New Roman"/>
          <w:color w:val="000000"/>
          <w:lang w:val="en-US"/>
        </w:rPr>
        <w:t xml:space="preserve">Using examples explain the following </w:t>
      </w:r>
      <w:r w:rsidR="0027631B" w:rsidRPr="00D24952">
        <w:rPr>
          <w:rFonts w:ascii="Times New Roman" w:hAnsi="Times New Roman" w:cs="Times New Roman"/>
          <w:color w:val="000000"/>
          <w:lang w:val="en-US"/>
        </w:rPr>
        <w:t>concepts as</w:t>
      </w:r>
      <w:r w:rsidRPr="00D24952">
        <w:rPr>
          <w:rFonts w:ascii="Times New Roman" w:hAnsi="Times New Roman" w:cs="Times New Roman"/>
          <w:color w:val="000000"/>
          <w:lang w:val="en-US"/>
        </w:rPr>
        <w:t xml:space="preserve"> used in </w:t>
      </w:r>
      <w:r w:rsidR="0027631B" w:rsidRPr="00D24952">
        <w:rPr>
          <w:rFonts w:ascii="Times New Roman" w:hAnsi="Times New Roman" w:cs="Times New Roman"/>
          <w:color w:val="000000"/>
          <w:lang w:val="en-US"/>
        </w:rPr>
        <w:t xml:space="preserve">Agricultural </w:t>
      </w:r>
      <w:r w:rsidRPr="00D24952">
        <w:rPr>
          <w:rFonts w:ascii="Times New Roman" w:hAnsi="Times New Roman" w:cs="Times New Roman"/>
          <w:color w:val="000000"/>
          <w:lang w:val="en-US"/>
        </w:rPr>
        <w:t>Extension</w:t>
      </w:r>
      <w:r w:rsidR="00D24952" w:rsidRPr="00D24952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D24952" w:rsidRPr="00D24952">
        <w:rPr>
          <w:rFonts w:ascii="Times New Roman" w:hAnsi="Times New Roman" w:cs="Times New Roman"/>
          <w:b/>
          <w:i/>
        </w:rPr>
        <w:t xml:space="preserve">(20 Marks)  </w:t>
      </w:r>
      <w:r w:rsidR="00D24952" w:rsidRPr="00D24952">
        <w:rPr>
          <w:rFonts w:ascii="Times New Roman" w:hAnsi="Times New Roman" w:cs="Times New Roman"/>
          <w:b/>
          <w:color w:val="000000"/>
          <w:lang w:val="en-US"/>
        </w:rPr>
        <w:t xml:space="preserve"> </w:t>
      </w:r>
    </w:p>
    <w:p w14:paraId="5D9BBBE9" w14:textId="110AF9B6" w:rsidR="008C1706" w:rsidRPr="00D24952" w:rsidRDefault="008C1706" w:rsidP="00101208">
      <w:pPr>
        <w:spacing w:line="240" w:lineRule="auto"/>
        <w:rPr>
          <w:rFonts w:ascii="Times New Roman" w:hAnsi="Times New Roman" w:cs="Times New Roman"/>
          <w:color w:val="000000"/>
          <w:lang w:val="en-US"/>
        </w:rPr>
      </w:pPr>
    </w:p>
    <w:p w14:paraId="3A84C4F1" w14:textId="77777777" w:rsidR="00986109" w:rsidRPr="00D24952" w:rsidRDefault="0027631B" w:rsidP="00101208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</w:rPr>
        <w:t xml:space="preserve">Diffusion </w:t>
      </w:r>
    </w:p>
    <w:p w14:paraId="12842F97" w14:textId="77777777" w:rsidR="008C1706" w:rsidRPr="00D24952" w:rsidRDefault="008C1706" w:rsidP="00101208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  <w:color w:val="000000"/>
          <w:lang w:val="en-US"/>
        </w:rPr>
        <w:t xml:space="preserve">Paternalistic and </w:t>
      </w:r>
      <w:r w:rsidR="0027631B" w:rsidRPr="00D24952">
        <w:rPr>
          <w:rFonts w:ascii="Times New Roman" w:hAnsi="Times New Roman" w:cs="Times New Roman"/>
          <w:color w:val="000000"/>
          <w:lang w:val="en-US"/>
        </w:rPr>
        <w:t>participatory approaches</w:t>
      </w:r>
    </w:p>
    <w:p w14:paraId="742265C1" w14:textId="77777777" w:rsidR="008C1706" w:rsidRPr="00D24952" w:rsidRDefault="008C1706" w:rsidP="00101208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  <w:color w:val="000000"/>
          <w:lang w:val="en-US"/>
        </w:rPr>
        <w:t>Bottom up and top down approaches</w:t>
      </w:r>
    </w:p>
    <w:p w14:paraId="66A69C44" w14:textId="77777777" w:rsidR="00140997" w:rsidRPr="00D24952" w:rsidRDefault="00140997" w:rsidP="00101208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</w:rPr>
        <w:t>Agricultural knowledge triangle</w:t>
      </w:r>
    </w:p>
    <w:p w14:paraId="20C5BFFC" w14:textId="77777777" w:rsidR="00140997" w:rsidRPr="00D24952" w:rsidRDefault="007E008D" w:rsidP="00101208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</w:rPr>
        <w:t xml:space="preserve">Pluralistic </w:t>
      </w:r>
      <w:r w:rsidR="007C6AA0" w:rsidRPr="00D24952">
        <w:rPr>
          <w:rFonts w:ascii="Times New Roman" w:hAnsi="Times New Roman" w:cs="Times New Roman"/>
        </w:rPr>
        <w:t>Extension</w:t>
      </w:r>
    </w:p>
    <w:p w14:paraId="5D62F3DF" w14:textId="77777777" w:rsidR="007E008D" w:rsidRPr="00D24952" w:rsidRDefault="007E008D" w:rsidP="00101208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</w:rPr>
        <w:t>Privatization of extension knowledge</w:t>
      </w:r>
    </w:p>
    <w:p w14:paraId="38329D3C" w14:textId="77777777" w:rsidR="007E008D" w:rsidRPr="00D24952" w:rsidRDefault="007E008D" w:rsidP="00101208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</w:rPr>
        <w:t>Commodification of extension knowledge</w:t>
      </w:r>
    </w:p>
    <w:p w14:paraId="08C6DDDE" w14:textId="77777777" w:rsidR="007E008D" w:rsidRPr="00D24952" w:rsidRDefault="007E008D" w:rsidP="00101208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</w:rPr>
        <w:t>Demand- driven Extension</w:t>
      </w:r>
    </w:p>
    <w:p w14:paraId="503A43AC" w14:textId="77777777" w:rsidR="007E008D" w:rsidRPr="00D24952" w:rsidRDefault="00986109" w:rsidP="00101208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</w:rPr>
        <w:t>AKAP sequence</w:t>
      </w:r>
    </w:p>
    <w:p w14:paraId="6642F5E6" w14:textId="77777777" w:rsidR="0027631B" w:rsidRPr="00D24952" w:rsidRDefault="00101208" w:rsidP="0027631B">
      <w:pPr>
        <w:pStyle w:val="ListParagraph"/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</w:rPr>
        <w:t>Decentralization of extension</w:t>
      </w:r>
    </w:p>
    <w:p w14:paraId="31E05F48" w14:textId="77777777" w:rsidR="0027631B" w:rsidRPr="00D24952" w:rsidRDefault="0027631B" w:rsidP="0027631B">
      <w:pPr>
        <w:pStyle w:val="ListParagraph"/>
        <w:spacing w:after="0" w:line="240" w:lineRule="auto"/>
        <w:ind w:left="1440"/>
        <w:rPr>
          <w:rFonts w:ascii="Times New Roman" w:hAnsi="Times New Roman" w:cs="Times New Roman"/>
        </w:rPr>
      </w:pPr>
    </w:p>
    <w:p w14:paraId="2573F45F" w14:textId="2B72A2C2" w:rsidR="0027631B" w:rsidRDefault="00127383" w:rsidP="00127383">
      <w:pPr>
        <w:spacing w:after="0" w:line="240" w:lineRule="auto"/>
        <w:rPr>
          <w:rFonts w:ascii="Times New Roman" w:hAnsi="Times New Roman" w:cs="Times New Roman"/>
          <w:b/>
          <w:color w:val="000000"/>
          <w:u w:val="single"/>
          <w:lang w:val="en-US"/>
        </w:rPr>
      </w:pPr>
      <w:r w:rsidRPr="00D24952">
        <w:rPr>
          <w:rFonts w:ascii="Times New Roman" w:hAnsi="Times New Roman" w:cs="Times New Roman"/>
          <w:b/>
          <w:color w:val="000000"/>
          <w:lang w:val="en-US"/>
        </w:rPr>
        <w:t xml:space="preserve">      </w:t>
      </w:r>
      <w:r w:rsidR="0027631B" w:rsidRPr="00D24952">
        <w:rPr>
          <w:rFonts w:ascii="Times New Roman" w:hAnsi="Times New Roman" w:cs="Times New Roman"/>
          <w:b/>
          <w:color w:val="000000"/>
          <w:u w:val="single"/>
          <w:lang w:val="en-US"/>
        </w:rPr>
        <w:t xml:space="preserve">SECTION </w:t>
      </w:r>
      <w:r w:rsidRPr="00D24952">
        <w:rPr>
          <w:rFonts w:ascii="Times New Roman" w:hAnsi="Times New Roman" w:cs="Times New Roman"/>
          <w:b/>
          <w:color w:val="000000"/>
          <w:u w:val="single"/>
          <w:lang w:val="en-US"/>
        </w:rPr>
        <w:t>B</w:t>
      </w:r>
      <w:r w:rsidR="00D24952" w:rsidRPr="00D24952">
        <w:rPr>
          <w:rFonts w:ascii="Times New Roman" w:hAnsi="Times New Roman" w:cs="Times New Roman"/>
          <w:b/>
          <w:color w:val="000000"/>
          <w:u w:val="single"/>
          <w:lang w:val="en-US"/>
        </w:rPr>
        <w:t>: Answer any TWO Questions</w:t>
      </w:r>
    </w:p>
    <w:p w14:paraId="2F7D8855" w14:textId="77777777" w:rsidR="00D24952" w:rsidRPr="00D24952" w:rsidRDefault="00D24952" w:rsidP="00D2495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color w:val="000000"/>
          <w:u w:val="single"/>
          <w:lang w:val="en-US"/>
        </w:rPr>
      </w:pPr>
    </w:p>
    <w:p w14:paraId="36F49779" w14:textId="77777777" w:rsidR="00D24952" w:rsidRPr="00D24952" w:rsidRDefault="0027631B" w:rsidP="00D24952">
      <w:pPr>
        <w:pStyle w:val="ListParagraph"/>
        <w:numPr>
          <w:ilvl w:val="1"/>
          <w:numId w:val="9"/>
        </w:numPr>
        <w:spacing w:after="0" w:line="240" w:lineRule="auto"/>
        <w:rPr>
          <w:rFonts w:ascii="Times New Roman" w:hAnsi="Times New Roman" w:cs="Times New Roman"/>
          <w:b/>
          <w:color w:val="000000"/>
          <w:lang w:val="en-US"/>
        </w:rPr>
      </w:pPr>
      <w:r w:rsidRPr="00D24952">
        <w:rPr>
          <w:rFonts w:ascii="Times New Roman" w:hAnsi="Times New Roman" w:cs="Times New Roman"/>
          <w:color w:val="000000"/>
          <w:lang w:val="en-US"/>
        </w:rPr>
        <w:t>Explain</w:t>
      </w:r>
      <w:r w:rsidR="00140997" w:rsidRPr="00D24952">
        <w:rPr>
          <w:rFonts w:ascii="Times New Roman" w:hAnsi="Times New Roman" w:cs="Times New Roman"/>
          <w:color w:val="000000"/>
          <w:lang w:val="en-US"/>
        </w:rPr>
        <w:t xml:space="preserve"> the process of </w:t>
      </w:r>
      <w:r w:rsidR="007E008D" w:rsidRPr="00D24952">
        <w:rPr>
          <w:rFonts w:ascii="Times New Roman" w:hAnsi="Times New Roman" w:cs="Times New Roman"/>
          <w:color w:val="000000"/>
          <w:lang w:val="en-US"/>
        </w:rPr>
        <w:t>Farmer Field</w:t>
      </w:r>
      <w:r w:rsidR="00140997" w:rsidRPr="00D24952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7E008D" w:rsidRPr="00D24952">
        <w:rPr>
          <w:rFonts w:ascii="Times New Roman" w:hAnsi="Times New Roman" w:cs="Times New Roman"/>
          <w:color w:val="000000"/>
          <w:lang w:val="en-US"/>
        </w:rPr>
        <w:t xml:space="preserve">Schools </w:t>
      </w:r>
      <w:r w:rsidR="00140997" w:rsidRPr="00D24952">
        <w:rPr>
          <w:rFonts w:ascii="Times New Roman" w:hAnsi="Times New Roman" w:cs="Times New Roman"/>
          <w:color w:val="000000"/>
          <w:lang w:val="en-US"/>
        </w:rPr>
        <w:t xml:space="preserve">as a methodology in </w:t>
      </w:r>
      <w:r w:rsidR="00127383" w:rsidRPr="00D24952">
        <w:rPr>
          <w:rFonts w:ascii="Times New Roman" w:hAnsi="Times New Roman" w:cs="Times New Roman"/>
          <w:color w:val="000000"/>
          <w:lang w:val="en-US"/>
        </w:rPr>
        <w:t xml:space="preserve">agricultural </w:t>
      </w:r>
      <w:r w:rsidR="00140997" w:rsidRPr="00D24952">
        <w:rPr>
          <w:rFonts w:ascii="Times New Roman" w:hAnsi="Times New Roman" w:cs="Times New Roman"/>
          <w:color w:val="000000"/>
          <w:lang w:val="en-US"/>
        </w:rPr>
        <w:t>extension</w:t>
      </w:r>
      <w:r w:rsidR="008C1706" w:rsidRPr="00D24952">
        <w:rPr>
          <w:rFonts w:ascii="Times New Roman" w:hAnsi="Times New Roman" w:cs="Times New Roman"/>
          <w:color w:val="000000"/>
          <w:lang w:val="en-US"/>
        </w:rPr>
        <w:t xml:space="preserve"> </w:t>
      </w:r>
    </w:p>
    <w:p w14:paraId="22EF21CF" w14:textId="56FE8C1C" w:rsidR="00D24952" w:rsidRPr="00D24952" w:rsidRDefault="00101208" w:rsidP="00D24952">
      <w:pPr>
        <w:pStyle w:val="ListParagraph"/>
        <w:numPr>
          <w:ilvl w:val="1"/>
          <w:numId w:val="9"/>
        </w:numPr>
        <w:spacing w:after="0" w:line="240" w:lineRule="auto"/>
        <w:rPr>
          <w:rFonts w:ascii="Times New Roman" w:hAnsi="Times New Roman" w:cs="Times New Roman"/>
          <w:b/>
          <w:i/>
        </w:rPr>
      </w:pPr>
      <w:r w:rsidRPr="00D24952">
        <w:rPr>
          <w:rFonts w:ascii="Times New Roman" w:hAnsi="Times New Roman" w:cs="Times New Roman"/>
          <w:color w:val="000000"/>
          <w:lang w:val="en-US"/>
        </w:rPr>
        <w:t xml:space="preserve">Explain the concept of </w:t>
      </w:r>
      <w:r w:rsidR="00D24952" w:rsidRPr="00D24952">
        <w:rPr>
          <w:rFonts w:ascii="Times New Roman" w:hAnsi="Times New Roman" w:cs="Times New Roman"/>
          <w:color w:val="000000"/>
          <w:lang w:val="en-US"/>
        </w:rPr>
        <w:t>university-based</w:t>
      </w:r>
      <w:r w:rsidRPr="00D24952">
        <w:rPr>
          <w:rFonts w:ascii="Times New Roman" w:hAnsi="Times New Roman" w:cs="Times New Roman"/>
          <w:color w:val="000000"/>
          <w:lang w:val="en-US"/>
        </w:rPr>
        <w:t xml:space="preserve"> extension system </w:t>
      </w:r>
      <w:r w:rsidR="007E008D" w:rsidRPr="00D24952">
        <w:rPr>
          <w:rFonts w:ascii="Times New Roman" w:hAnsi="Times New Roman" w:cs="Times New Roman"/>
          <w:color w:val="000000"/>
          <w:lang w:val="en-US"/>
        </w:rPr>
        <w:t xml:space="preserve">  </w:t>
      </w:r>
      <w:r w:rsidR="00D24952">
        <w:rPr>
          <w:rFonts w:ascii="Times New Roman" w:hAnsi="Times New Roman" w:cs="Times New Roman"/>
          <w:color w:val="000000"/>
          <w:lang w:val="en-US"/>
        </w:rPr>
        <w:tab/>
      </w:r>
      <w:r w:rsidR="008C1706" w:rsidRPr="00D24952">
        <w:rPr>
          <w:rFonts w:ascii="Times New Roman" w:hAnsi="Times New Roman" w:cs="Times New Roman"/>
          <w:color w:val="000000"/>
          <w:lang w:val="en-US"/>
        </w:rPr>
        <w:t>(</w:t>
      </w:r>
      <w:r w:rsidR="00986109" w:rsidRPr="00D24952">
        <w:rPr>
          <w:rFonts w:ascii="Times New Roman" w:hAnsi="Times New Roman" w:cs="Times New Roman"/>
          <w:b/>
          <w:i/>
        </w:rPr>
        <w:t>20</w:t>
      </w:r>
      <w:r w:rsidR="00D24952" w:rsidRPr="00D24952">
        <w:rPr>
          <w:rFonts w:ascii="Times New Roman" w:hAnsi="Times New Roman" w:cs="Times New Roman"/>
          <w:b/>
          <w:i/>
        </w:rPr>
        <w:t xml:space="preserve"> </w:t>
      </w:r>
      <w:r w:rsidR="008C1706" w:rsidRPr="00D24952">
        <w:rPr>
          <w:rFonts w:ascii="Times New Roman" w:hAnsi="Times New Roman" w:cs="Times New Roman"/>
          <w:b/>
          <w:i/>
        </w:rPr>
        <w:t>Marks)</w:t>
      </w:r>
      <w:r w:rsidR="008C1706" w:rsidRPr="00D24952">
        <w:rPr>
          <w:rFonts w:ascii="Times New Roman" w:hAnsi="Times New Roman" w:cs="Times New Roman"/>
          <w:color w:val="000000"/>
          <w:lang w:val="en-US"/>
        </w:rPr>
        <w:t xml:space="preserve">     </w:t>
      </w:r>
      <w:r w:rsidR="008C1706" w:rsidRPr="00D24952">
        <w:rPr>
          <w:rFonts w:ascii="Times New Roman" w:hAnsi="Times New Roman" w:cs="Times New Roman"/>
          <w:b/>
          <w:color w:val="000000"/>
          <w:lang w:val="en-US"/>
        </w:rPr>
        <w:t xml:space="preserve">   </w:t>
      </w:r>
    </w:p>
    <w:p w14:paraId="245C4018" w14:textId="721AC509" w:rsidR="00D24952" w:rsidRPr="00D24952" w:rsidRDefault="00D24952" w:rsidP="00D2495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color w:val="000000"/>
          <w:lang w:val="en-US"/>
        </w:rPr>
      </w:pPr>
      <w:r w:rsidRPr="00D24952">
        <w:rPr>
          <w:rFonts w:ascii="Times New Roman" w:hAnsi="Times New Roman" w:cs="Times New Roman"/>
          <w:bCs/>
          <w:color w:val="000000"/>
          <w:lang w:val="en-US"/>
        </w:rPr>
        <w:t xml:space="preserve">Briefly explain the eight (8) main extension approaches according to George </w:t>
      </w:r>
      <w:proofErr w:type="spellStart"/>
      <w:r w:rsidRPr="00D24952">
        <w:rPr>
          <w:rFonts w:ascii="Times New Roman" w:hAnsi="Times New Roman" w:cs="Times New Roman"/>
          <w:bCs/>
          <w:color w:val="000000"/>
          <w:lang w:val="en-US"/>
        </w:rPr>
        <w:t>Axinn</w:t>
      </w:r>
      <w:proofErr w:type="spellEnd"/>
      <w:r>
        <w:rPr>
          <w:rFonts w:ascii="Times New Roman" w:hAnsi="Times New Roman" w:cs="Times New Roman"/>
          <w:b/>
          <w:color w:val="000000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 w:rsidRPr="00D24952">
        <w:rPr>
          <w:rFonts w:ascii="Times New Roman" w:hAnsi="Times New Roman" w:cs="Times New Roman"/>
          <w:b/>
          <w:color w:val="000000"/>
          <w:lang w:val="en-US"/>
        </w:rPr>
        <w:t xml:space="preserve">(20 Marks)                                        </w:t>
      </w:r>
    </w:p>
    <w:p w14:paraId="16195D1B" w14:textId="1699A191" w:rsidR="00D24952" w:rsidRPr="00D24952" w:rsidRDefault="00D24952" w:rsidP="00D2495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/>
          <w:color w:val="000000"/>
          <w:lang w:val="en-US"/>
        </w:rPr>
      </w:pPr>
      <w:r w:rsidRPr="00D24952">
        <w:rPr>
          <w:rFonts w:ascii="Times New Roman" w:hAnsi="Times New Roman" w:cs="Times New Roman"/>
          <w:bCs/>
          <w:color w:val="000000"/>
          <w:lang w:val="en-US"/>
        </w:rPr>
        <w:t>Explain factors affecting public extension services in the developing countries.</w:t>
      </w:r>
      <w:r w:rsidRPr="00D24952">
        <w:rPr>
          <w:rFonts w:ascii="Times New Roman" w:hAnsi="Times New Roman" w:cs="Times New Roman"/>
          <w:b/>
          <w:color w:val="000000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 w:rsidRPr="00D24952">
        <w:rPr>
          <w:rFonts w:ascii="Times New Roman" w:hAnsi="Times New Roman" w:cs="Times New Roman"/>
          <w:b/>
          <w:color w:val="000000"/>
          <w:lang w:val="en-US"/>
        </w:rPr>
        <w:t>(20 Marks)</w:t>
      </w:r>
    </w:p>
    <w:p w14:paraId="2C52A3F7" w14:textId="6DB52985" w:rsidR="0027631B" w:rsidRPr="00D24952" w:rsidRDefault="00D24952" w:rsidP="00101208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</w:rPr>
      </w:pPr>
      <w:r w:rsidRPr="00D24952">
        <w:rPr>
          <w:rFonts w:ascii="Times New Roman" w:hAnsi="Times New Roman" w:cs="Times New Roman"/>
          <w:bCs/>
          <w:color w:val="000000"/>
          <w:lang w:val="en-US"/>
        </w:rPr>
        <w:t>Explain five (5) factors affecting technology transfer</w:t>
      </w:r>
      <w:r>
        <w:rPr>
          <w:rFonts w:ascii="Times New Roman" w:hAnsi="Times New Roman" w:cs="Times New Roman"/>
          <w:b/>
          <w:color w:val="000000"/>
          <w:lang w:val="en-US"/>
        </w:rPr>
        <w:t xml:space="preserve">. </w:t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</w:r>
      <w:r>
        <w:rPr>
          <w:rFonts w:ascii="Times New Roman" w:hAnsi="Times New Roman" w:cs="Times New Roman"/>
          <w:b/>
          <w:color w:val="000000"/>
          <w:lang w:val="en-US"/>
        </w:rPr>
        <w:tab/>
        <w:t>(20 Marks)</w:t>
      </w:r>
      <w:r w:rsidR="008C1706" w:rsidRPr="00D24952">
        <w:rPr>
          <w:rFonts w:ascii="Times New Roman" w:hAnsi="Times New Roman" w:cs="Times New Roman"/>
          <w:b/>
          <w:color w:val="000000"/>
          <w:lang w:val="en-US"/>
        </w:rPr>
        <w:t xml:space="preserve"> </w:t>
      </w:r>
    </w:p>
    <w:p w14:paraId="0D598625" w14:textId="77777777" w:rsidR="00D24952" w:rsidRDefault="00CD5732" w:rsidP="00D24952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  <w:i/>
        </w:rPr>
      </w:pPr>
      <w:r w:rsidRPr="00D24952">
        <w:rPr>
          <w:rFonts w:ascii="Times New Roman" w:hAnsi="Times New Roman" w:cs="Times New Roman"/>
          <w:color w:val="000000"/>
          <w:sz w:val="24"/>
          <w:szCs w:val="24"/>
        </w:rPr>
        <w:t>Research- Extension -Farmer Linkage is critical in agricultural extension. Explain</w:t>
      </w:r>
      <w:r w:rsidR="0027631B" w:rsidRPr="00D24952">
        <w:rPr>
          <w:rFonts w:ascii="Times New Roman" w:hAnsi="Times New Roman" w:cs="Times New Roman"/>
          <w:b/>
          <w:i/>
        </w:rPr>
        <w:t xml:space="preserve">                                                             </w:t>
      </w:r>
      <w:r w:rsidRPr="00D24952">
        <w:rPr>
          <w:rFonts w:ascii="Times New Roman" w:hAnsi="Times New Roman" w:cs="Times New Roman"/>
          <w:b/>
          <w:i/>
        </w:rPr>
        <w:t xml:space="preserve">  </w:t>
      </w:r>
    </w:p>
    <w:p w14:paraId="4CDCF284" w14:textId="1AFA3F42" w:rsidR="0027631B" w:rsidRPr="00D24952" w:rsidRDefault="0027631B" w:rsidP="00D24952">
      <w:pPr>
        <w:spacing w:line="240" w:lineRule="auto"/>
        <w:ind w:left="6480" w:firstLine="720"/>
        <w:rPr>
          <w:rFonts w:ascii="Times New Roman" w:hAnsi="Times New Roman" w:cs="Times New Roman"/>
          <w:b/>
          <w:i/>
        </w:rPr>
      </w:pPr>
      <w:r w:rsidRPr="00D24952">
        <w:rPr>
          <w:rFonts w:ascii="Times New Roman" w:hAnsi="Times New Roman" w:cs="Times New Roman"/>
          <w:b/>
          <w:i/>
        </w:rPr>
        <w:t>(20 Marks)</w:t>
      </w:r>
    </w:p>
    <w:p w14:paraId="53508F17" w14:textId="77777777" w:rsidR="0027631B" w:rsidRPr="00D24952" w:rsidRDefault="008C1706" w:rsidP="0010120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24952">
        <w:rPr>
          <w:rFonts w:ascii="Times New Roman" w:hAnsi="Times New Roman" w:cs="Times New Roman"/>
          <w:sz w:val="24"/>
          <w:szCs w:val="24"/>
        </w:rPr>
        <w:t xml:space="preserve">  </w:t>
      </w:r>
      <w:r w:rsidR="00101208" w:rsidRPr="00D249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</w:p>
    <w:p w14:paraId="548E36BA" w14:textId="77777777" w:rsidR="00BA0F53" w:rsidRPr="00D24952" w:rsidRDefault="0027631B" w:rsidP="00101208">
      <w:pPr>
        <w:spacing w:line="240" w:lineRule="auto"/>
        <w:rPr>
          <w:rFonts w:ascii="Times New Roman" w:hAnsi="Times New Roman" w:cs="Times New Roman"/>
        </w:rPr>
      </w:pPr>
      <w:r w:rsidRPr="00D24952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101208" w:rsidRPr="00D24952">
        <w:rPr>
          <w:rFonts w:ascii="Times New Roman" w:hAnsi="Times New Roman" w:cs="Times New Roman"/>
          <w:sz w:val="24"/>
          <w:szCs w:val="24"/>
        </w:rPr>
        <w:t xml:space="preserve"> </w:t>
      </w:r>
      <w:r w:rsidR="008C1706" w:rsidRPr="00D24952">
        <w:rPr>
          <w:rFonts w:ascii="Times New Roman" w:hAnsi="Times New Roman" w:cs="Times New Roman"/>
          <w:b/>
          <w:sz w:val="28"/>
          <w:szCs w:val="28"/>
        </w:rPr>
        <w:t>-END-</w:t>
      </w:r>
    </w:p>
    <w:sectPr w:rsidR="00BA0F53" w:rsidRPr="00D24952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4232C2" w14:textId="77777777" w:rsidR="00BF1C99" w:rsidRDefault="00BF1C99">
      <w:pPr>
        <w:spacing w:after="0" w:line="240" w:lineRule="auto"/>
      </w:pPr>
      <w:r>
        <w:separator/>
      </w:r>
    </w:p>
  </w:endnote>
  <w:endnote w:type="continuationSeparator" w:id="0">
    <w:p w14:paraId="1EAD333F" w14:textId="77777777" w:rsidR="00BF1C99" w:rsidRDefault="00BF1C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20082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D3583CF" w14:textId="77777777" w:rsidR="0096443C" w:rsidRDefault="0004740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90E7A9D" w14:textId="77777777" w:rsidR="0096443C" w:rsidRDefault="009644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C5146" w14:textId="77777777" w:rsidR="00BF1C99" w:rsidRDefault="00BF1C99">
      <w:pPr>
        <w:spacing w:after="0" w:line="240" w:lineRule="auto"/>
      </w:pPr>
      <w:r>
        <w:separator/>
      </w:r>
    </w:p>
  </w:footnote>
  <w:footnote w:type="continuationSeparator" w:id="0">
    <w:p w14:paraId="3D513667" w14:textId="77777777" w:rsidR="00BF1C99" w:rsidRDefault="00BF1C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E5784"/>
    <w:multiLevelType w:val="hybridMultilevel"/>
    <w:tmpl w:val="EF54EBA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966E3"/>
    <w:multiLevelType w:val="hybridMultilevel"/>
    <w:tmpl w:val="20942F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634327"/>
    <w:multiLevelType w:val="hybridMultilevel"/>
    <w:tmpl w:val="2A22CE48"/>
    <w:lvl w:ilvl="0" w:tplc="D496026C">
      <w:start w:val="1"/>
      <w:numFmt w:val="lowerRoman"/>
      <w:lvlText w:val="%1."/>
      <w:lvlJc w:val="left"/>
      <w:pPr>
        <w:ind w:left="720" w:hanging="360"/>
      </w:pPr>
      <w:rPr>
        <w:rFonts w:ascii="Tahoma" w:eastAsiaTheme="minorHAnsi" w:hAnsi="Tahoma" w:cs="Tahoma"/>
      </w:rPr>
    </w:lvl>
    <w:lvl w:ilvl="1" w:tplc="2818ACBC">
      <w:start w:val="1"/>
      <w:numFmt w:val="lowerLetter"/>
      <w:lvlText w:val="%2."/>
      <w:lvlJc w:val="left"/>
      <w:pPr>
        <w:ind w:left="1440" w:hanging="360"/>
      </w:pPr>
      <w:rPr>
        <w:b/>
        <w:bCs/>
      </w:rPr>
    </w:lvl>
    <w:lvl w:ilvl="2" w:tplc="54547446">
      <w:start w:val="1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3C5092"/>
    <w:multiLevelType w:val="hybridMultilevel"/>
    <w:tmpl w:val="82E2AC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B5E6AF80">
      <w:start w:val="1"/>
      <w:numFmt w:val="lowerLetter"/>
      <w:lvlText w:val="%2."/>
      <w:lvlJc w:val="left"/>
      <w:pPr>
        <w:ind w:left="1440" w:hanging="360"/>
      </w:pPr>
      <w:rPr>
        <w:i w:val="0"/>
        <w:iCs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3A3981"/>
    <w:multiLevelType w:val="hybridMultilevel"/>
    <w:tmpl w:val="E8686B04"/>
    <w:lvl w:ilvl="0" w:tplc="AC92044A">
      <w:start w:val="1"/>
      <w:numFmt w:val="lowerRoman"/>
      <w:lvlText w:val="%1)"/>
      <w:lvlJc w:val="left"/>
      <w:pPr>
        <w:ind w:left="2313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673" w:hanging="360"/>
      </w:pPr>
    </w:lvl>
    <w:lvl w:ilvl="2" w:tplc="0809001B" w:tentative="1">
      <w:start w:val="1"/>
      <w:numFmt w:val="lowerRoman"/>
      <w:lvlText w:val="%3."/>
      <w:lvlJc w:val="right"/>
      <w:pPr>
        <w:ind w:left="3393" w:hanging="180"/>
      </w:pPr>
    </w:lvl>
    <w:lvl w:ilvl="3" w:tplc="0809000F" w:tentative="1">
      <w:start w:val="1"/>
      <w:numFmt w:val="decimal"/>
      <w:lvlText w:val="%4."/>
      <w:lvlJc w:val="left"/>
      <w:pPr>
        <w:ind w:left="4113" w:hanging="360"/>
      </w:pPr>
    </w:lvl>
    <w:lvl w:ilvl="4" w:tplc="08090019" w:tentative="1">
      <w:start w:val="1"/>
      <w:numFmt w:val="lowerLetter"/>
      <w:lvlText w:val="%5."/>
      <w:lvlJc w:val="left"/>
      <w:pPr>
        <w:ind w:left="4833" w:hanging="360"/>
      </w:pPr>
    </w:lvl>
    <w:lvl w:ilvl="5" w:tplc="0809001B" w:tentative="1">
      <w:start w:val="1"/>
      <w:numFmt w:val="lowerRoman"/>
      <w:lvlText w:val="%6."/>
      <w:lvlJc w:val="right"/>
      <w:pPr>
        <w:ind w:left="5553" w:hanging="180"/>
      </w:pPr>
    </w:lvl>
    <w:lvl w:ilvl="6" w:tplc="0809000F" w:tentative="1">
      <w:start w:val="1"/>
      <w:numFmt w:val="decimal"/>
      <w:lvlText w:val="%7."/>
      <w:lvlJc w:val="left"/>
      <w:pPr>
        <w:ind w:left="6273" w:hanging="360"/>
      </w:pPr>
    </w:lvl>
    <w:lvl w:ilvl="7" w:tplc="08090019" w:tentative="1">
      <w:start w:val="1"/>
      <w:numFmt w:val="lowerLetter"/>
      <w:lvlText w:val="%8."/>
      <w:lvlJc w:val="left"/>
      <w:pPr>
        <w:ind w:left="6993" w:hanging="360"/>
      </w:pPr>
    </w:lvl>
    <w:lvl w:ilvl="8" w:tplc="0809001B" w:tentative="1">
      <w:start w:val="1"/>
      <w:numFmt w:val="lowerRoman"/>
      <w:lvlText w:val="%9."/>
      <w:lvlJc w:val="right"/>
      <w:pPr>
        <w:ind w:left="7713" w:hanging="180"/>
      </w:pPr>
    </w:lvl>
  </w:abstractNum>
  <w:abstractNum w:abstractNumId="5" w15:restartNumberingAfterBreak="0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620D5225"/>
    <w:multiLevelType w:val="hybridMultilevel"/>
    <w:tmpl w:val="41467B7C"/>
    <w:lvl w:ilvl="0" w:tplc="8AD69AF6">
      <w:start w:val="2"/>
      <w:numFmt w:val="lowerLetter"/>
      <w:lvlText w:val="%1)"/>
      <w:lvlJc w:val="left"/>
      <w:pPr>
        <w:ind w:left="43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55" w:hanging="360"/>
      </w:pPr>
    </w:lvl>
    <w:lvl w:ilvl="2" w:tplc="0809001B" w:tentative="1">
      <w:start w:val="1"/>
      <w:numFmt w:val="lowerRoman"/>
      <w:lvlText w:val="%3."/>
      <w:lvlJc w:val="right"/>
      <w:pPr>
        <w:ind w:left="1875" w:hanging="180"/>
      </w:pPr>
    </w:lvl>
    <w:lvl w:ilvl="3" w:tplc="0809000F" w:tentative="1">
      <w:start w:val="1"/>
      <w:numFmt w:val="decimal"/>
      <w:lvlText w:val="%4."/>
      <w:lvlJc w:val="left"/>
      <w:pPr>
        <w:ind w:left="2595" w:hanging="360"/>
      </w:pPr>
    </w:lvl>
    <w:lvl w:ilvl="4" w:tplc="08090019" w:tentative="1">
      <w:start w:val="1"/>
      <w:numFmt w:val="lowerLetter"/>
      <w:lvlText w:val="%5."/>
      <w:lvlJc w:val="left"/>
      <w:pPr>
        <w:ind w:left="3315" w:hanging="360"/>
      </w:pPr>
    </w:lvl>
    <w:lvl w:ilvl="5" w:tplc="0809001B" w:tentative="1">
      <w:start w:val="1"/>
      <w:numFmt w:val="lowerRoman"/>
      <w:lvlText w:val="%6."/>
      <w:lvlJc w:val="right"/>
      <w:pPr>
        <w:ind w:left="4035" w:hanging="180"/>
      </w:pPr>
    </w:lvl>
    <w:lvl w:ilvl="6" w:tplc="0809000F" w:tentative="1">
      <w:start w:val="1"/>
      <w:numFmt w:val="decimal"/>
      <w:lvlText w:val="%7."/>
      <w:lvlJc w:val="left"/>
      <w:pPr>
        <w:ind w:left="4755" w:hanging="360"/>
      </w:pPr>
    </w:lvl>
    <w:lvl w:ilvl="7" w:tplc="08090019" w:tentative="1">
      <w:start w:val="1"/>
      <w:numFmt w:val="lowerLetter"/>
      <w:lvlText w:val="%8."/>
      <w:lvlJc w:val="left"/>
      <w:pPr>
        <w:ind w:left="5475" w:hanging="360"/>
      </w:pPr>
    </w:lvl>
    <w:lvl w:ilvl="8" w:tplc="08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7" w15:restartNumberingAfterBreak="0">
    <w:nsid w:val="7EB666DD"/>
    <w:multiLevelType w:val="hybridMultilevel"/>
    <w:tmpl w:val="44E0AA5E"/>
    <w:lvl w:ilvl="0" w:tplc="566E2504">
      <w:start w:val="1"/>
      <w:numFmt w:val="lowerRoman"/>
      <w:lvlText w:val="%1)"/>
      <w:lvlJc w:val="left"/>
      <w:pPr>
        <w:ind w:left="720" w:hanging="360"/>
      </w:pPr>
      <w:rPr>
        <w:rFonts w:ascii="Tahoma" w:eastAsiaTheme="minorHAnsi" w:hAnsi="Tahoma" w:cs="Tahoma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8694943">
    <w:abstractNumId w:val="1"/>
  </w:num>
  <w:num w:numId="2" w16cid:durableId="1526597376">
    <w:abstractNumId w:val="7"/>
  </w:num>
  <w:num w:numId="3" w16cid:durableId="925193888">
    <w:abstractNumId w:val="6"/>
  </w:num>
  <w:num w:numId="4" w16cid:durableId="912396216">
    <w:abstractNumId w:val="4"/>
  </w:num>
  <w:num w:numId="5" w16cid:durableId="112672583">
    <w:abstractNumId w:val="2"/>
  </w:num>
  <w:num w:numId="6" w16cid:durableId="17416375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1971383">
    <w:abstractNumId w:val="0"/>
  </w:num>
  <w:num w:numId="8" w16cid:durableId="1246182340">
    <w:abstractNumId w:val="5"/>
  </w:num>
  <w:num w:numId="9" w16cid:durableId="1691750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1706"/>
    <w:rsid w:val="00047407"/>
    <w:rsid w:val="00101208"/>
    <w:rsid w:val="00127383"/>
    <w:rsid w:val="00140997"/>
    <w:rsid w:val="001D0C97"/>
    <w:rsid w:val="001E446D"/>
    <w:rsid w:val="0027631B"/>
    <w:rsid w:val="00374B37"/>
    <w:rsid w:val="007037FC"/>
    <w:rsid w:val="00752DDC"/>
    <w:rsid w:val="007C6AA0"/>
    <w:rsid w:val="007E008D"/>
    <w:rsid w:val="008C1706"/>
    <w:rsid w:val="0096443C"/>
    <w:rsid w:val="00986109"/>
    <w:rsid w:val="00BA0F53"/>
    <w:rsid w:val="00BF1C99"/>
    <w:rsid w:val="00CD5732"/>
    <w:rsid w:val="00D24952"/>
    <w:rsid w:val="00E7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41D439"/>
  <w15:chartTrackingRefBased/>
  <w15:docId w15:val="{A736DD68-F474-428A-BFDE-7599FBEF01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17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1706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C17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1706"/>
  </w:style>
  <w:style w:type="paragraph" w:styleId="BalloonText">
    <w:name w:val="Balloon Text"/>
    <w:basedOn w:val="Normal"/>
    <w:link w:val="BalloonTextChar"/>
    <w:uiPriority w:val="99"/>
    <w:semiHidden/>
    <w:unhideWhenUsed/>
    <w:rsid w:val="000474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7407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27631B"/>
    <w:pPr>
      <w:spacing w:after="0" w:line="240" w:lineRule="auto"/>
      <w:jc w:val="both"/>
    </w:pPr>
    <w:rPr>
      <w:rFonts w:ascii="Calibri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Dr Lydiah Nyambok</cp:lastModifiedBy>
  <cp:revision>2</cp:revision>
  <cp:lastPrinted>2017-03-28T15:59:00Z</cp:lastPrinted>
  <dcterms:created xsi:type="dcterms:W3CDTF">2023-11-08T08:43:00Z</dcterms:created>
  <dcterms:modified xsi:type="dcterms:W3CDTF">2023-11-08T08:43:00Z</dcterms:modified>
</cp:coreProperties>
</file>