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07F9B" w14:textId="77777777" w:rsidR="001C466C" w:rsidRPr="00F0562E" w:rsidRDefault="001C466C" w:rsidP="001C466C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F0562E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215829E" wp14:editId="1E40C729">
            <wp:extent cx="1219200" cy="101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EC5C03" w14:textId="77777777" w:rsidR="001C466C" w:rsidRPr="00F0562E" w:rsidRDefault="001C466C" w:rsidP="00013E1D">
      <w:pPr>
        <w:spacing w:line="240" w:lineRule="auto"/>
        <w:contextualSpacing/>
        <w:jc w:val="center"/>
        <w:rPr>
          <w:rFonts w:ascii="Times New Roman" w:hAnsi="Times New Roman" w:cs="Times New Roman"/>
          <w:b/>
          <w:lang w:val="en-US"/>
        </w:rPr>
      </w:pPr>
      <w:r w:rsidRPr="00F0562E">
        <w:rPr>
          <w:rFonts w:ascii="Times New Roman" w:hAnsi="Times New Roman" w:cs="Times New Roman"/>
          <w:b/>
          <w:lang w:val="en-US"/>
        </w:rPr>
        <w:t>JARAMOGI OGINGA ODINGA UNIVERSITY OF SCIENCE AND TECHNOLOGY</w:t>
      </w:r>
    </w:p>
    <w:p w14:paraId="4E92D5DA" w14:textId="6FADB533" w:rsidR="001C466C" w:rsidRPr="00F0562E" w:rsidRDefault="001C466C" w:rsidP="00013E1D">
      <w:pPr>
        <w:spacing w:line="240" w:lineRule="auto"/>
        <w:contextualSpacing/>
        <w:jc w:val="center"/>
        <w:rPr>
          <w:rFonts w:ascii="Times New Roman" w:hAnsi="Times New Roman" w:cs="Times New Roman"/>
          <w:b/>
          <w:lang w:val="en-US"/>
        </w:rPr>
      </w:pPr>
      <w:r w:rsidRPr="00F0562E">
        <w:rPr>
          <w:rFonts w:ascii="Times New Roman" w:hAnsi="Times New Roman" w:cs="Times New Roman"/>
          <w:b/>
          <w:lang w:val="en-US"/>
        </w:rPr>
        <w:t>SCHOOL OF EDUCATION, HUMANITIES AND SOCIAL SCIENCES</w:t>
      </w:r>
    </w:p>
    <w:p w14:paraId="760D63C7" w14:textId="7BE51547" w:rsidR="00D35028" w:rsidRPr="00F0562E" w:rsidRDefault="00D35028" w:rsidP="00013E1D">
      <w:pPr>
        <w:spacing w:line="240" w:lineRule="auto"/>
        <w:contextualSpacing/>
        <w:jc w:val="center"/>
        <w:rPr>
          <w:rFonts w:ascii="Times New Roman" w:hAnsi="Times New Roman" w:cs="Times New Roman"/>
          <w:b/>
          <w:lang w:val="en-US"/>
        </w:rPr>
      </w:pPr>
      <w:r w:rsidRPr="00F0562E">
        <w:rPr>
          <w:rFonts w:ascii="Times New Roman" w:hAnsi="Times New Roman" w:cs="Times New Roman"/>
          <w:b/>
          <w:lang w:val="en-US"/>
        </w:rPr>
        <w:t>DEPARTMENT OF SOCIAL STUDIES</w:t>
      </w:r>
    </w:p>
    <w:p w14:paraId="3F4D1F8A" w14:textId="77777777" w:rsidR="001C466C" w:rsidRPr="00F0562E" w:rsidRDefault="001C466C" w:rsidP="00013E1D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F0562E">
        <w:rPr>
          <w:rFonts w:ascii="Times New Roman" w:hAnsi="Times New Roman" w:cs="Times New Roman"/>
          <w:b/>
        </w:rPr>
        <w:t>FOURTH YEAR SECOND SEMESTER EXAMINATIONS FOR THE DEGREE OF BACHELOR OF EDUCATION ARTS WITH IT</w:t>
      </w:r>
    </w:p>
    <w:p w14:paraId="30FB18A3" w14:textId="77777777" w:rsidR="001D66AC" w:rsidRPr="00F0562E" w:rsidRDefault="001D66AC" w:rsidP="00013E1D">
      <w:pPr>
        <w:pBdr>
          <w:bottom w:val="single" w:sz="12" w:space="1" w:color="auto"/>
        </w:pBdr>
        <w:spacing w:after="0" w:line="24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4"/>
          <w:szCs w:val="32"/>
          <w:lang w:val="en-US"/>
        </w:rPr>
      </w:pPr>
      <w:r w:rsidRPr="00F0562E">
        <w:rPr>
          <w:rFonts w:ascii="Times New Roman" w:eastAsia="Calibri" w:hAnsi="Times New Roman" w:cs="Times New Roman"/>
          <w:b/>
          <w:lang w:val="en-US"/>
        </w:rPr>
        <w:t xml:space="preserve">MAIN CAMPUS </w:t>
      </w:r>
    </w:p>
    <w:p w14:paraId="2BECFFF4" w14:textId="6783C2E5" w:rsidR="001D66AC" w:rsidRPr="00F0562E" w:rsidRDefault="001D66AC" w:rsidP="001D66AC">
      <w:pPr>
        <w:rPr>
          <w:rFonts w:ascii="Times New Roman" w:eastAsia="Calibri" w:hAnsi="Times New Roman" w:cs="Times New Roman"/>
          <w:b/>
          <w:u w:val="single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COURSE CODE: </w:t>
      </w:r>
      <w:r w:rsidRPr="00F0562E">
        <w:rPr>
          <w:rFonts w:ascii="Times New Roman" w:hAnsi="Times New Roman" w:cs="Times New Roman"/>
          <w:b/>
          <w:lang w:val="en-US"/>
        </w:rPr>
        <w:t>ZHB 9404</w:t>
      </w:r>
    </w:p>
    <w:p w14:paraId="3E240C35" w14:textId="4387483B" w:rsidR="001D66AC" w:rsidRPr="00F0562E" w:rsidRDefault="001D66AC" w:rsidP="00F0562E">
      <w:pPr>
        <w:rPr>
          <w:rFonts w:ascii="Times New Roman" w:hAnsi="Times New Roman" w:cs="Times New Roman"/>
          <w:b/>
          <w:u w:val="single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COURSE TITLE:</w:t>
      </w:r>
      <w:r w:rsidRPr="00F0562E">
        <w:rPr>
          <w:rFonts w:ascii="Times New Roman" w:hAnsi="Times New Roman" w:cs="Times New Roman"/>
          <w:b/>
          <w:u w:val="single"/>
        </w:rPr>
        <w:t xml:space="preserve"> </w:t>
      </w:r>
      <w:r w:rsidRPr="00F0562E">
        <w:rPr>
          <w:rFonts w:ascii="Times New Roman" w:hAnsi="Times New Roman" w:cs="Times New Roman"/>
          <w:b/>
        </w:rPr>
        <w:t>PROTEST REBELLION AND POWER IN EAST AFRICA</w:t>
      </w:r>
    </w:p>
    <w:p w14:paraId="07F51B8F" w14:textId="46F48BBB" w:rsidR="001D66AC" w:rsidRPr="00F0562E" w:rsidRDefault="001D66AC" w:rsidP="001D66AC">
      <w:pPr>
        <w:spacing w:before="240" w:after="160" w:line="259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EXAM VENUE:  </w:t>
      </w:r>
      <w:r w:rsidR="00F0562E"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>LAB 2</w:t>
      </w: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 xml:space="preserve">                                              </w:t>
      </w: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612EE94E" w14:textId="37EAD4DA" w:rsidR="001D66AC" w:rsidRPr="00F0562E" w:rsidRDefault="001D66AC" w:rsidP="001D66AC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DATE: </w:t>
      </w:r>
      <w:r w:rsidR="00F0562E"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18/07/2022</w:t>
      </w: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  <w:t xml:space="preserve">                                               </w:t>
      </w: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  <w:t xml:space="preserve">TIME: 2 HOURS </w:t>
      </w:r>
      <w:bookmarkStart w:id="0" w:name="_GoBack"/>
      <w:bookmarkEnd w:id="0"/>
    </w:p>
    <w:p w14:paraId="5FB9438E" w14:textId="77777777" w:rsidR="001D66AC" w:rsidRPr="00F0562E" w:rsidRDefault="001D66AC" w:rsidP="001D66AC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Pr="00F056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  <w:t xml:space="preserve">  </w:t>
      </w:r>
    </w:p>
    <w:p w14:paraId="61617FD7" w14:textId="77777777" w:rsidR="001D66AC" w:rsidRPr="00F0562E" w:rsidRDefault="001D66AC" w:rsidP="001D66AC">
      <w:pPr>
        <w:tabs>
          <w:tab w:val="left" w:pos="1920"/>
        </w:tabs>
        <w:spacing w:after="16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u w:val="single"/>
          <w:lang w:val="en-US"/>
        </w:rPr>
        <w:t>Instructions:</w:t>
      </w:r>
    </w:p>
    <w:p w14:paraId="74725277" w14:textId="7BFFF131" w:rsidR="001D66AC" w:rsidRPr="00F0562E" w:rsidRDefault="001D66AC" w:rsidP="001D66AC">
      <w:pPr>
        <w:numPr>
          <w:ilvl w:val="0"/>
          <w:numId w:val="5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Answer ANY THREE questions</w:t>
      </w:r>
      <w:r w:rsidR="00E736FC"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including question 1</w:t>
      </w:r>
    </w:p>
    <w:p w14:paraId="60D286A1" w14:textId="77777777" w:rsidR="001D66AC" w:rsidRPr="00F0562E" w:rsidRDefault="001D66AC" w:rsidP="001D66AC">
      <w:pPr>
        <w:numPr>
          <w:ilvl w:val="0"/>
          <w:numId w:val="5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>Candidates are advised not to write on the question paper.</w:t>
      </w:r>
    </w:p>
    <w:p w14:paraId="0783C1CF" w14:textId="77777777" w:rsidR="001D66AC" w:rsidRPr="00F0562E" w:rsidRDefault="001D66AC" w:rsidP="001D66AC">
      <w:pPr>
        <w:numPr>
          <w:ilvl w:val="0"/>
          <w:numId w:val="5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0562E">
        <w:rPr>
          <w:rFonts w:ascii="Times New Roman" w:eastAsia="Calibri" w:hAnsi="Times New Roman" w:cs="Times New Roman"/>
          <w:b/>
          <w:sz w:val="24"/>
          <w:szCs w:val="24"/>
          <w:lang w:val="en-US"/>
        </w:rPr>
        <w:t>Candidates must hand in their answer booklets to the invigilator while in the examination room.</w:t>
      </w:r>
    </w:p>
    <w:p w14:paraId="2AD277BC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59A45123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41ADC367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004A6220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4AB0BB82" w14:textId="67D9734B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1C28E3C8" w14:textId="67B739D5" w:rsidR="00D35028" w:rsidRDefault="00D35028" w:rsidP="001C466C">
      <w:pPr>
        <w:rPr>
          <w:rFonts w:ascii="Book Antiqua" w:hAnsi="Book Antiqua"/>
          <w:b/>
          <w:u w:val="single"/>
          <w:lang w:val="en-US"/>
        </w:rPr>
      </w:pPr>
    </w:p>
    <w:p w14:paraId="7B3299D6" w14:textId="77777777" w:rsidR="00D35028" w:rsidRDefault="00D35028" w:rsidP="001C466C">
      <w:pPr>
        <w:rPr>
          <w:rFonts w:ascii="Book Antiqua" w:hAnsi="Book Antiqua"/>
          <w:b/>
          <w:u w:val="single"/>
          <w:lang w:val="en-US"/>
        </w:rPr>
      </w:pPr>
    </w:p>
    <w:p w14:paraId="6715A825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762B3702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1EC55F02" w14:textId="77777777" w:rsidR="001D66AC" w:rsidRDefault="001D66AC" w:rsidP="001C466C">
      <w:pPr>
        <w:rPr>
          <w:rFonts w:ascii="Book Antiqua" w:hAnsi="Book Antiqua"/>
          <w:b/>
          <w:u w:val="single"/>
          <w:lang w:val="en-US"/>
        </w:rPr>
      </w:pPr>
    </w:p>
    <w:p w14:paraId="19293814" w14:textId="77777777" w:rsidR="00F0562E" w:rsidRDefault="00F0562E" w:rsidP="001C466C">
      <w:pPr>
        <w:rPr>
          <w:rFonts w:ascii="Book Antiqua" w:hAnsi="Book Antiqua"/>
          <w:b/>
          <w:u w:val="single"/>
          <w:lang w:val="en-US"/>
        </w:rPr>
      </w:pPr>
    </w:p>
    <w:p w14:paraId="32D822A3" w14:textId="77777777" w:rsidR="00D827E0" w:rsidRDefault="005E1D30" w:rsidP="005E1D30">
      <w:pPr>
        <w:pStyle w:val="ListParagraph"/>
        <w:numPr>
          <w:ilvl w:val="0"/>
          <w:numId w:val="3"/>
        </w:numPr>
        <w:rPr>
          <w:rFonts w:ascii="Book Antiqua" w:hAnsi="Book Antiqua"/>
        </w:rPr>
      </w:pPr>
      <w:r w:rsidRPr="001C466C">
        <w:rPr>
          <w:rFonts w:ascii="Book Antiqua" w:hAnsi="Book Antiqua"/>
        </w:rPr>
        <w:lastRenderedPageBreak/>
        <w:t>(a) Explain how each of the following explains the rise of protests, rebellions and revolutions in East Africa:</w:t>
      </w:r>
    </w:p>
    <w:p w14:paraId="5A33391B" w14:textId="77777777" w:rsidR="00D827E0" w:rsidRDefault="00D827E0" w:rsidP="00D827E0">
      <w:pPr>
        <w:pStyle w:val="ListParagraph"/>
        <w:numPr>
          <w:ilvl w:val="0"/>
          <w:numId w:val="6"/>
        </w:numPr>
        <w:rPr>
          <w:rFonts w:ascii="Book Antiqua" w:hAnsi="Book Antiqua"/>
        </w:rPr>
      </w:pPr>
      <w:r>
        <w:rPr>
          <w:rFonts w:ascii="Book Antiqua" w:hAnsi="Book Antiqua"/>
        </w:rPr>
        <w:t>Relative deprivation.</w:t>
      </w:r>
    </w:p>
    <w:p w14:paraId="69E5F929" w14:textId="77777777" w:rsidR="00D827E0" w:rsidRDefault="005E1D30" w:rsidP="00D827E0">
      <w:pPr>
        <w:pStyle w:val="ListParagraph"/>
        <w:numPr>
          <w:ilvl w:val="0"/>
          <w:numId w:val="6"/>
        </w:numPr>
        <w:rPr>
          <w:rFonts w:ascii="Book Antiqua" w:hAnsi="Book Antiqua"/>
        </w:rPr>
      </w:pPr>
      <w:r w:rsidRPr="00D827E0">
        <w:rPr>
          <w:rFonts w:ascii="Book Antiqua" w:hAnsi="Book Antiqua"/>
        </w:rPr>
        <w:t>political process</w:t>
      </w:r>
    </w:p>
    <w:p w14:paraId="7BB180B2" w14:textId="77777777" w:rsidR="00D827E0" w:rsidRDefault="005E1D30" w:rsidP="00D827E0">
      <w:pPr>
        <w:pStyle w:val="ListParagraph"/>
        <w:numPr>
          <w:ilvl w:val="0"/>
          <w:numId w:val="6"/>
        </w:numPr>
        <w:rPr>
          <w:rFonts w:ascii="Book Antiqua" w:hAnsi="Book Antiqua"/>
        </w:rPr>
      </w:pPr>
      <w:r w:rsidRPr="00D827E0">
        <w:rPr>
          <w:rFonts w:ascii="Book Antiqua" w:hAnsi="Book Antiqua"/>
        </w:rPr>
        <w:t xml:space="preserve"> demonstration effect, and </w:t>
      </w:r>
    </w:p>
    <w:p w14:paraId="58C9008C" w14:textId="76ACEFA0" w:rsidR="005E1D30" w:rsidRDefault="00F0562E" w:rsidP="00D827E0">
      <w:pPr>
        <w:pStyle w:val="ListParagraph"/>
        <w:numPr>
          <w:ilvl w:val="0"/>
          <w:numId w:val="6"/>
        </w:numPr>
        <w:rPr>
          <w:rFonts w:ascii="Book Antiqua" w:hAnsi="Book Antiqua"/>
        </w:rPr>
      </w:pPr>
      <w:r w:rsidRPr="00D827E0">
        <w:rPr>
          <w:rFonts w:ascii="Book Antiqua" w:hAnsi="Book Antiqua"/>
        </w:rPr>
        <w:t>E</w:t>
      </w:r>
      <w:r w:rsidR="005E1D30" w:rsidRPr="00D827E0">
        <w:rPr>
          <w:rFonts w:ascii="Book Antiqua" w:hAnsi="Book Antiqua"/>
        </w:rPr>
        <w:t xml:space="preserve">thnicity </w:t>
      </w:r>
      <w:r>
        <w:rPr>
          <w:rFonts w:ascii="Book Antiqua" w:hAnsi="Book Antiqua"/>
        </w:rPr>
        <w:t xml:space="preserve">                                                                                            </w:t>
      </w:r>
      <w:r w:rsidR="005E1D30" w:rsidRPr="00D827E0">
        <w:rPr>
          <w:rFonts w:ascii="Book Antiqua" w:hAnsi="Book Antiqua"/>
        </w:rPr>
        <w:t>(16 marks)</w:t>
      </w:r>
    </w:p>
    <w:p w14:paraId="6371C30F" w14:textId="77777777" w:rsidR="00F0562E" w:rsidRPr="00F0562E" w:rsidRDefault="00F0562E" w:rsidP="00F0562E">
      <w:pPr>
        <w:rPr>
          <w:rFonts w:ascii="Book Antiqua" w:hAnsi="Book Antiqua"/>
        </w:rPr>
      </w:pPr>
    </w:p>
    <w:p w14:paraId="3226EFC0" w14:textId="47EBB0A0" w:rsidR="005E1D30" w:rsidRDefault="005E1D30" w:rsidP="005E1D30">
      <w:pPr>
        <w:pStyle w:val="ListParagraph"/>
        <w:numPr>
          <w:ilvl w:val="0"/>
          <w:numId w:val="4"/>
        </w:numPr>
        <w:rPr>
          <w:rFonts w:ascii="Book Antiqua" w:hAnsi="Book Antiqua"/>
        </w:rPr>
      </w:pPr>
      <w:r w:rsidRPr="001C466C">
        <w:rPr>
          <w:rFonts w:ascii="Book Antiqua" w:hAnsi="Book Antiqua"/>
        </w:rPr>
        <w:t xml:space="preserve">Explain the nature of protests and rebellions in East Africa between 1890 and 1914 </w:t>
      </w:r>
      <w:r w:rsidR="00F0562E">
        <w:rPr>
          <w:rFonts w:ascii="Book Antiqua" w:hAnsi="Book Antiqua"/>
        </w:rPr>
        <w:t xml:space="preserve">                                                                                                           </w:t>
      </w:r>
      <w:r w:rsidRPr="001C466C">
        <w:rPr>
          <w:rFonts w:ascii="Book Antiqua" w:hAnsi="Book Antiqua"/>
        </w:rPr>
        <w:t>(14 marks)</w:t>
      </w:r>
    </w:p>
    <w:p w14:paraId="5D591754" w14:textId="77777777" w:rsidR="00F0562E" w:rsidRPr="00F0562E" w:rsidRDefault="00F0562E" w:rsidP="00F0562E">
      <w:pPr>
        <w:rPr>
          <w:rFonts w:ascii="Book Antiqua" w:hAnsi="Book Antiqua"/>
        </w:rPr>
      </w:pPr>
    </w:p>
    <w:p w14:paraId="1AC85A04" w14:textId="37E3D739" w:rsidR="005E1D30" w:rsidRDefault="005E1D30" w:rsidP="005E1D30">
      <w:pPr>
        <w:pStyle w:val="ListParagraph"/>
        <w:numPr>
          <w:ilvl w:val="0"/>
          <w:numId w:val="3"/>
        </w:numPr>
        <w:rPr>
          <w:rFonts w:ascii="Book Antiqua" w:hAnsi="Book Antiqua"/>
        </w:rPr>
      </w:pPr>
      <w:r w:rsidRPr="001C466C">
        <w:rPr>
          <w:rFonts w:ascii="Book Antiqua" w:hAnsi="Book Antiqua"/>
        </w:rPr>
        <w:t>Discuss the causes and consequences of post-colonial protests and rebellions in East Africa immediately after independence</w:t>
      </w:r>
      <w:r w:rsidR="00F0562E">
        <w:rPr>
          <w:rFonts w:ascii="Book Antiqua" w:hAnsi="Book Antiqua"/>
        </w:rPr>
        <w:t xml:space="preserve">.                                                      </w:t>
      </w:r>
      <w:r w:rsidRPr="001C466C">
        <w:rPr>
          <w:rFonts w:ascii="Book Antiqua" w:hAnsi="Book Antiqua"/>
        </w:rPr>
        <w:t xml:space="preserve"> (20 marks)</w:t>
      </w:r>
    </w:p>
    <w:p w14:paraId="51351892" w14:textId="77777777" w:rsidR="00F0562E" w:rsidRPr="00F0562E" w:rsidRDefault="00F0562E" w:rsidP="00F0562E">
      <w:pPr>
        <w:rPr>
          <w:rFonts w:ascii="Book Antiqua" w:hAnsi="Book Antiqua"/>
        </w:rPr>
      </w:pPr>
    </w:p>
    <w:p w14:paraId="133206F3" w14:textId="77777777" w:rsidR="005E1D30" w:rsidRDefault="001C466C" w:rsidP="005E1D30">
      <w:pPr>
        <w:pStyle w:val="ListParagraph"/>
        <w:numPr>
          <w:ilvl w:val="0"/>
          <w:numId w:val="3"/>
        </w:numPr>
        <w:rPr>
          <w:rFonts w:ascii="Book Antiqua" w:hAnsi="Book Antiqua"/>
        </w:rPr>
      </w:pPr>
      <w:r w:rsidRPr="001C466C">
        <w:rPr>
          <w:rFonts w:ascii="Book Antiqua" w:hAnsi="Book Antiqua"/>
        </w:rPr>
        <w:t xml:space="preserve">Explain the genesis of </w:t>
      </w:r>
      <w:proofErr w:type="spellStart"/>
      <w:r w:rsidRPr="001C466C">
        <w:rPr>
          <w:rFonts w:ascii="Book Antiqua" w:hAnsi="Book Antiqua"/>
        </w:rPr>
        <w:t>Anyanya</w:t>
      </w:r>
      <w:proofErr w:type="spellEnd"/>
      <w:r w:rsidRPr="001C466C">
        <w:rPr>
          <w:rFonts w:ascii="Book Antiqua" w:hAnsi="Book Antiqua"/>
        </w:rPr>
        <w:t xml:space="preserve"> rebellion in Sudan between 1955 and 1972 (20 marks)</w:t>
      </w:r>
    </w:p>
    <w:p w14:paraId="3039704F" w14:textId="77777777" w:rsidR="00F0562E" w:rsidRPr="00F0562E" w:rsidRDefault="00F0562E" w:rsidP="00F0562E">
      <w:pPr>
        <w:pStyle w:val="ListParagraph"/>
        <w:rPr>
          <w:rFonts w:ascii="Book Antiqua" w:hAnsi="Book Antiqua"/>
        </w:rPr>
      </w:pPr>
    </w:p>
    <w:p w14:paraId="2DEB200D" w14:textId="77777777" w:rsidR="00F0562E" w:rsidRPr="00F0562E" w:rsidRDefault="00F0562E" w:rsidP="00F0562E">
      <w:pPr>
        <w:rPr>
          <w:rFonts w:ascii="Book Antiqua" w:hAnsi="Book Antiqua"/>
        </w:rPr>
      </w:pPr>
    </w:p>
    <w:p w14:paraId="2C91775A" w14:textId="77777777" w:rsidR="00F0562E" w:rsidRDefault="001C466C" w:rsidP="005E1D30">
      <w:pPr>
        <w:pStyle w:val="ListParagraph"/>
        <w:numPr>
          <w:ilvl w:val="0"/>
          <w:numId w:val="3"/>
        </w:numPr>
        <w:rPr>
          <w:rFonts w:ascii="Book Antiqua" w:hAnsi="Book Antiqua"/>
        </w:rPr>
      </w:pPr>
      <w:r w:rsidRPr="001C466C">
        <w:rPr>
          <w:rFonts w:ascii="Book Antiqua" w:hAnsi="Book Antiqua"/>
        </w:rPr>
        <w:t>Analyse the causes and consequences of Zanzibar Revolution in January 12</w:t>
      </w:r>
      <w:r w:rsidRPr="001C466C">
        <w:rPr>
          <w:rFonts w:ascii="Book Antiqua" w:hAnsi="Book Antiqua"/>
          <w:vertAlign w:val="superscript"/>
        </w:rPr>
        <w:t>th</w:t>
      </w:r>
      <w:r w:rsidRPr="001C466C">
        <w:rPr>
          <w:rFonts w:ascii="Book Antiqua" w:hAnsi="Book Antiqua"/>
        </w:rPr>
        <w:t xml:space="preserve"> 1964</w:t>
      </w:r>
    </w:p>
    <w:p w14:paraId="0141544D" w14:textId="639C9009" w:rsidR="001C466C" w:rsidRDefault="001C466C" w:rsidP="00F0562E">
      <w:pPr>
        <w:pStyle w:val="ListParagraph"/>
        <w:ind w:left="7200" w:firstLine="720"/>
        <w:rPr>
          <w:rFonts w:ascii="Book Antiqua" w:hAnsi="Book Antiqua"/>
        </w:rPr>
      </w:pPr>
      <w:r w:rsidRPr="001C466C">
        <w:rPr>
          <w:rFonts w:ascii="Book Antiqua" w:hAnsi="Book Antiqua"/>
        </w:rPr>
        <w:t xml:space="preserve"> (20 marks)</w:t>
      </w:r>
    </w:p>
    <w:p w14:paraId="2373961B" w14:textId="77777777" w:rsidR="00F0562E" w:rsidRPr="00F0562E" w:rsidRDefault="00F0562E" w:rsidP="00F0562E">
      <w:pPr>
        <w:rPr>
          <w:rFonts w:ascii="Book Antiqua" w:hAnsi="Book Antiqua"/>
        </w:rPr>
      </w:pPr>
    </w:p>
    <w:p w14:paraId="1A325D6F" w14:textId="084E8908" w:rsidR="00210C39" w:rsidRPr="00D35028" w:rsidRDefault="001C466C" w:rsidP="00210C39">
      <w:pPr>
        <w:pStyle w:val="ListParagraph"/>
        <w:numPr>
          <w:ilvl w:val="0"/>
          <w:numId w:val="3"/>
        </w:numPr>
        <w:rPr>
          <w:rFonts w:ascii="Book Antiqua" w:hAnsi="Book Antiqua"/>
        </w:rPr>
      </w:pPr>
      <w:r w:rsidRPr="001C466C">
        <w:rPr>
          <w:rFonts w:ascii="Book Antiqua" w:hAnsi="Book Antiqua"/>
        </w:rPr>
        <w:t>Discuss the extent to which neopatrimonialism is central to unravelling the root causes of protests and rebellions in East Africa</w:t>
      </w:r>
      <w:r w:rsidR="00F0562E">
        <w:rPr>
          <w:rFonts w:ascii="Book Antiqua" w:hAnsi="Book Antiqua"/>
        </w:rPr>
        <w:t xml:space="preserve">.                                               </w:t>
      </w:r>
      <w:r w:rsidRPr="001C466C">
        <w:rPr>
          <w:rFonts w:ascii="Book Antiqua" w:hAnsi="Book Antiqua"/>
        </w:rPr>
        <w:t xml:space="preserve"> (20 marks) </w:t>
      </w:r>
    </w:p>
    <w:sectPr w:rsidR="00210C39" w:rsidRPr="00D350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671B3"/>
    <w:multiLevelType w:val="hybridMultilevel"/>
    <w:tmpl w:val="CE705444"/>
    <w:lvl w:ilvl="0" w:tplc="C286098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25456D1"/>
    <w:multiLevelType w:val="hybridMultilevel"/>
    <w:tmpl w:val="F55681C2"/>
    <w:lvl w:ilvl="0" w:tplc="9E84DD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0C36B3"/>
    <w:multiLevelType w:val="hybridMultilevel"/>
    <w:tmpl w:val="F3D0364A"/>
    <w:lvl w:ilvl="0" w:tplc="DB32A192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747681"/>
    <w:multiLevelType w:val="hybridMultilevel"/>
    <w:tmpl w:val="E670EFAA"/>
    <w:lvl w:ilvl="0" w:tplc="ADB6C5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B1DB2"/>
    <w:multiLevelType w:val="hybridMultilevel"/>
    <w:tmpl w:val="1C28A892"/>
    <w:lvl w:ilvl="0" w:tplc="9E84DD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A04871"/>
    <w:multiLevelType w:val="hybridMultilevel"/>
    <w:tmpl w:val="1BBA03E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AEA"/>
    <w:rsid w:val="00013E1D"/>
    <w:rsid w:val="00136AEA"/>
    <w:rsid w:val="001C466C"/>
    <w:rsid w:val="001D66AC"/>
    <w:rsid w:val="00210C39"/>
    <w:rsid w:val="005E1D30"/>
    <w:rsid w:val="00645E4C"/>
    <w:rsid w:val="00B1626E"/>
    <w:rsid w:val="00D116F4"/>
    <w:rsid w:val="00D35028"/>
    <w:rsid w:val="00D827E0"/>
    <w:rsid w:val="00E736FC"/>
    <w:rsid w:val="00ED4367"/>
    <w:rsid w:val="00F05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3FC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6AE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46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46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6AE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46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46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Samwel Okuro</dc:creator>
  <cp:lastModifiedBy>GO</cp:lastModifiedBy>
  <cp:revision>4</cp:revision>
  <cp:lastPrinted>2022-07-01T09:05:00Z</cp:lastPrinted>
  <dcterms:created xsi:type="dcterms:W3CDTF">2022-06-29T14:48:00Z</dcterms:created>
  <dcterms:modified xsi:type="dcterms:W3CDTF">2022-07-01T09:06:00Z</dcterms:modified>
</cp:coreProperties>
</file>