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A11" w:rsidRDefault="00910A11" w:rsidP="00F82C15">
      <w:pPr>
        <w:tabs>
          <w:tab w:val="num" w:pos="360"/>
          <w:tab w:val="left" w:pos="1440"/>
        </w:tabs>
        <w:rPr>
          <w:b/>
        </w:rPr>
      </w:pPr>
      <w:bookmarkStart w:id="0" w:name="_GoBack"/>
      <w:bookmarkEnd w:id="0"/>
    </w:p>
    <w:p w:rsidR="00910A11" w:rsidRDefault="00910A11" w:rsidP="00910A11">
      <w:pPr>
        <w:autoSpaceDE w:val="0"/>
        <w:autoSpaceDN w:val="0"/>
        <w:adjustRightInd w:val="0"/>
        <w:spacing w:after="120"/>
        <w:jc w:val="center"/>
        <w:rPr>
          <w:rFonts w:cs="Calibri"/>
          <w:b/>
          <w:bCs/>
          <w:lang w:val="en"/>
        </w:rPr>
      </w:pPr>
    </w:p>
    <w:p w:rsidR="00910A11" w:rsidRPr="0026413A" w:rsidRDefault="00910A11" w:rsidP="00910A11">
      <w:pPr>
        <w:spacing w:after="200" w:line="360" w:lineRule="auto"/>
        <w:jc w:val="center"/>
        <w:rPr>
          <w:rFonts w:ascii="Calibri" w:hAnsi="Calibri"/>
          <w:b/>
          <w:noProof/>
          <w:sz w:val="32"/>
          <w:szCs w:val="22"/>
          <w:lang w:val="en-GB"/>
        </w:rPr>
      </w:pPr>
      <w:r w:rsidRPr="0026413A">
        <w:rPr>
          <w:rFonts w:ascii="Calibri" w:hAnsi="Calibri"/>
          <w:b/>
          <w:noProof/>
          <w:sz w:val="32"/>
          <w:szCs w:val="22"/>
        </w:rPr>
        <w:drawing>
          <wp:inline distT="0" distB="0" distL="0" distR="0" wp14:anchorId="58BE5977" wp14:editId="197B1E39">
            <wp:extent cx="1238250" cy="1009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0A11" w:rsidRPr="0026413A" w:rsidRDefault="00910A11" w:rsidP="00910A11">
      <w:pPr>
        <w:spacing w:line="360" w:lineRule="auto"/>
        <w:jc w:val="center"/>
        <w:rPr>
          <w:b/>
        </w:rPr>
      </w:pPr>
      <w:r w:rsidRPr="0026413A">
        <w:rPr>
          <w:b/>
        </w:rPr>
        <w:t xml:space="preserve">JARAMOGI OGINGA ODINGA UNIVERSITY OF SCIENCE AND TECHNOLOGY </w:t>
      </w:r>
    </w:p>
    <w:p w:rsidR="00910A11" w:rsidRPr="0026413A" w:rsidRDefault="00910A11" w:rsidP="00910A11">
      <w:pPr>
        <w:spacing w:line="360" w:lineRule="auto"/>
        <w:jc w:val="center"/>
        <w:rPr>
          <w:b/>
        </w:rPr>
      </w:pPr>
      <w:r w:rsidRPr="0026413A">
        <w:rPr>
          <w:b/>
        </w:rPr>
        <w:t>SCHOOL OF BUSINESS &amp; ECONOMICS</w:t>
      </w:r>
    </w:p>
    <w:p w:rsidR="00910A11" w:rsidRPr="0026413A" w:rsidRDefault="00910A11" w:rsidP="00910A11">
      <w:pPr>
        <w:spacing w:line="360" w:lineRule="auto"/>
        <w:jc w:val="center"/>
        <w:rPr>
          <w:b/>
        </w:rPr>
      </w:pPr>
      <w:r w:rsidRPr="0026413A">
        <w:rPr>
          <w:b/>
        </w:rPr>
        <w:t xml:space="preserve">UNIVERSITY EXAMINATION FOR THE DEGREE OF BACHELOR OF BUSINESS ADMINISTRATION WITH IT </w:t>
      </w:r>
    </w:p>
    <w:p w:rsidR="00910A11" w:rsidRPr="0026413A" w:rsidRDefault="00910A11" w:rsidP="00910A11">
      <w:pPr>
        <w:spacing w:line="360" w:lineRule="auto"/>
        <w:jc w:val="center"/>
        <w:rPr>
          <w:b/>
        </w:rPr>
      </w:pPr>
      <w:r w:rsidRPr="0026413A">
        <w:rPr>
          <w:b/>
        </w:rPr>
        <w:t>3</w:t>
      </w:r>
      <w:r w:rsidRPr="0026413A">
        <w:rPr>
          <w:b/>
          <w:vertAlign w:val="superscript"/>
        </w:rPr>
        <w:t>RD</w:t>
      </w:r>
      <w:r w:rsidRPr="0026413A">
        <w:rPr>
          <w:b/>
        </w:rPr>
        <w:t xml:space="preserve"> YEAR 2</w:t>
      </w:r>
      <w:r w:rsidRPr="0026413A">
        <w:rPr>
          <w:b/>
          <w:vertAlign w:val="superscript"/>
        </w:rPr>
        <w:t>ND</w:t>
      </w:r>
      <w:r w:rsidRPr="0026413A">
        <w:rPr>
          <w:b/>
        </w:rPr>
        <w:t xml:space="preserve"> SEMESTER 2019/2020 ACADEMIC YEAR</w:t>
      </w:r>
    </w:p>
    <w:p w:rsidR="00910A11" w:rsidRPr="0026413A" w:rsidRDefault="00910A11" w:rsidP="00910A11">
      <w:pPr>
        <w:pBdr>
          <w:bottom w:val="single" w:sz="12" w:space="1" w:color="auto"/>
        </w:pBdr>
        <w:spacing w:line="360" w:lineRule="auto"/>
        <w:ind w:firstLine="720"/>
        <w:jc w:val="center"/>
        <w:rPr>
          <w:b/>
          <w:sz w:val="32"/>
          <w:szCs w:val="32"/>
        </w:rPr>
      </w:pPr>
      <w:r w:rsidRPr="0026413A">
        <w:rPr>
          <w:b/>
          <w:sz w:val="32"/>
          <w:szCs w:val="32"/>
        </w:rPr>
        <w:t>MAIN CAMPUS</w:t>
      </w:r>
    </w:p>
    <w:p w:rsidR="00910A11" w:rsidRPr="0026413A" w:rsidRDefault="00910A11" w:rsidP="00910A11">
      <w:pPr>
        <w:spacing w:before="240" w:after="200" w:line="276" w:lineRule="auto"/>
        <w:rPr>
          <w:rFonts w:ascii="Garamond" w:hAnsi="Garamond"/>
          <w:b/>
          <w:sz w:val="22"/>
          <w:szCs w:val="22"/>
          <w:lang w:val="en-GB"/>
        </w:rPr>
      </w:pPr>
      <w:r>
        <w:rPr>
          <w:rFonts w:ascii="Calibri" w:hAnsi="Calibri"/>
          <w:b/>
          <w:sz w:val="22"/>
          <w:szCs w:val="22"/>
          <w:lang w:val="en-GB"/>
        </w:rPr>
        <w:t>COURSE CODE: BBA 328</w:t>
      </w:r>
    </w:p>
    <w:p w:rsidR="00910A11" w:rsidRPr="0026413A" w:rsidRDefault="00910A11" w:rsidP="00910A11">
      <w:pPr>
        <w:spacing w:line="480" w:lineRule="auto"/>
        <w:rPr>
          <w:b/>
        </w:rPr>
      </w:pPr>
      <w:r>
        <w:rPr>
          <w:rFonts w:ascii="Calibri" w:hAnsi="Calibri"/>
          <w:b/>
          <w:sz w:val="22"/>
          <w:szCs w:val="22"/>
          <w:lang w:val="en-GB"/>
        </w:rPr>
        <w:t>COURSE TITLE:</w:t>
      </w:r>
      <w:r w:rsidRPr="00910A11">
        <w:rPr>
          <w:b/>
          <w:bCs/>
        </w:rPr>
        <w:t xml:space="preserve"> </w:t>
      </w:r>
      <w:r>
        <w:rPr>
          <w:b/>
          <w:bCs/>
        </w:rPr>
        <w:t xml:space="preserve"> BANKING LAW AND PRACTICE</w:t>
      </w:r>
    </w:p>
    <w:p w:rsidR="00910A11" w:rsidRPr="0026413A" w:rsidRDefault="00910A11" w:rsidP="00910A11">
      <w:pPr>
        <w:spacing w:before="240" w:after="200" w:line="276" w:lineRule="auto"/>
        <w:rPr>
          <w:rFonts w:ascii="Calibri" w:hAnsi="Calibri"/>
          <w:b/>
          <w:sz w:val="22"/>
          <w:szCs w:val="22"/>
          <w:lang w:val="en-GB"/>
        </w:rPr>
      </w:pPr>
      <w:r w:rsidRPr="0026413A">
        <w:rPr>
          <w:rFonts w:ascii="Calibri" w:hAnsi="Calibri"/>
          <w:b/>
          <w:sz w:val="22"/>
          <w:szCs w:val="22"/>
          <w:lang w:val="en-GB"/>
        </w:rPr>
        <w:t xml:space="preserve">EXAM VENUE:   </w:t>
      </w:r>
      <w:r w:rsidRPr="0026413A">
        <w:rPr>
          <w:rFonts w:ascii="Calibri" w:hAnsi="Calibri"/>
          <w:b/>
          <w:sz w:val="22"/>
          <w:szCs w:val="22"/>
          <w:lang w:val="en-GB"/>
        </w:rPr>
        <w:tab/>
      </w:r>
      <w:r w:rsidRPr="0026413A">
        <w:rPr>
          <w:rFonts w:ascii="Calibri" w:hAnsi="Calibri"/>
          <w:b/>
          <w:sz w:val="22"/>
          <w:szCs w:val="22"/>
          <w:lang w:val="en-GB"/>
        </w:rPr>
        <w:tab/>
        <w:t xml:space="preserve">                            STREAM: (</w:t>
      </w:r>
      <w:proofErr w:type="gramStart"/>
      <w:r w:rsidRPr="0026413A">
        <w:rPr>
          <w:rFonts w:ascii="Calibri" w:hAnsi="Calibri"/>
          <w:b/>
          <w:sz w:val="22"/>
          <w:szCs w:val="22"/>
          <w:lang w:val="en-GB"/>
        </w:rPr>
        <w:t>BBA )</w:t>
      </w:r>
      <w:proofErr w:type="gramEnd"/>
      <w:r w:rsidRPr="0026413A">
        <w:rPr>
          <w:rFonts w:ascii="Calibri" w:hAnsi="Calibri"/>
          <w:b/>
          <w:sz w:val="22"/>
          <w:szCs w:val="22"/>
          <w:lang w:val="en-GB"/>
        </w:rPr>
        <w:tab/>
      </w:r>
    </w:p>
    <w:p w:rsidR="00910A11" w:rsidRPr="0026413A" w:rsidRDefault="00910A11" w:rsidP="00910A11">
      <w:pPr>
        <w:spacing w:before="240"/>
        <w:rPr>
          <w:b/>
        </w:rPr>
      </w:pPr>
      <w:r w:rsidRPr="0026413A">
        <w:rPr>
          <w:b/>
        </w:rPr>
        <w:t>DATE:</w:t>
      </w:r>
      <w:r w:rsidRPr="0026413A">
        <w:rPr>
          <w:b/>
        </w:rPr>
        <w:tab/>
      </w:r>
      <w:r w:rsidRPr="0026413A">
        <w:rPr>
          <w:b/>
        </w:rPr>
        <w:tab/>
        <w:t xml:space="preserve">                    </w:t>
      </w:r>
      <w:r w:rsidRPr="0026413A">
        <w:rPr>
          <w:b/>
        </w:rPr>
        <w:tab/>
      </w:r>
      <w:r w:rsidRPr="0026413A">
        <w:rPr>
          <w:b/>
        </w:rPr>
        <w:tab/>
        <w:t xml:space="preserve">  EXAM SESSION: </w:t>
      </w:r>
    </w:p>
    <w:p w:rsidR="00910A11" w:rsidRPr="0026413A" w:rsidRDefault="00910A11" w:rsidP="00910A11">
      <w:pPr>
        <w:pBdr>
          <w:bottom w:val="single" w:sz="12" w:space="1" w:color="auto"/>
        </w:pBdr>
        <w:spacing w:before="240"/>
        <w:rPr>
          <w:b/>
        </w:rPr>
      </w:pPr>
      <w:r w:rsidRPr="0026413A">
        <w:rPr>
          <w:b/>
        </w:rPr>
        <w:t xml:space="preserve">TIME: 2   HOURS </w:t>
      </w:r>
    </w:p>
    <w:p w:rsidR="00910A11" w:rsidRPr="0026413A" w:rsidRDefault="00910A11" w:rsidP="00910A11">
      <w:pPr>
        <w:spacing w:after="200" w:line="360" w:lineRule="auto"/>
        <w:rPr>
          <w:rFonts w:ascii="Calibri" w:hAnsi="Calibri"/>
          <w:b/>
          <w:sz w:val="28"/>
          <w:szCs w:val="28"/>
          <w:u w:val="single"/>
          <w:lang w:val="en-GB"/>
        </w:rPr>
      </w:pPr>
    </w:p>
    <w:p w:rsidR="00910A11" w:rsidRPr="0026413A" w:rsidRDefault="00910A11" w:rsidP="00910A11">
      <w:pPr>
        <w:spacing w:after="200" w:line="360" w:lineRule="auto"/>
        <w:rPr>
          <w:rFonts w:ascii="Calibri" w:hAnsi="Calibri"/>
          <w:b/>
          <w:sz w:val="22"/>
          <w:szCs w:val="22"/>
          <w:u w:val="single"/>
          <w:lang w:val="en-GB"/>
        </w:rPr>
      </w:pPr>
      <w:r w:rsidRPr="0026413A">
        <w:rPr>
          <w:rFonts w:ascii="Calibri" w:hAnsi="Calibri"/>
          <w:b/>
          <w:sz w:val="28"/>
          <w:szCs w:val="28"/>
          <w:u w:val="single"/>
          <w:lang w:val="en-GB"/>
        </w:rPr>
        <w:t>Instructions:</w:t>
      </w:r>
    </w:p>
    <w:p w:rsidR="00910A11" w:rsidRPr="0026413A" w:rsidRDefault="00910A11" w:rsidP="00910A11">
      <w:pPr>
        <w:numPr>
          <w:ilvl w:val="0"/>
          <w:numId w:val="4"/>
        </w:numPr>
        <w:spacing w:after="200" w:line="360" w:lineRule="auto"/>
        <w:ind w:left="360"/>
        <w:contextualSpacing/>
        <w:rPr>
          <w:rFonts w:ascii="Calibri" w:hAnsi="Calibri"/>
          <w:b/>
          <w:sz w:val="22"/>
          <w:szCs w:val="22"/>
          <w:lang w:val="en-GB"/>
        </w:rPr>
      </w:pPr>
      <w:r w:rsidRPr="0026413A">
        <w:rPr>
          <w:rFonts w:ascii="Calibri" w:hAnsi="Calibri"/>
          <w:b/>
          <w:sz w:val="22"/>
          <w:szCs w:val="22"/>
          <w:lang w:val="en-GB"/>
        </w:rPr>
        <w:t>Answer  Question ONE (COMPULSORY) and ANY other 2 questions</w:t>
      </w:r>
    </w:p>
    <w:p w:rsidR="00910A11" w:rsidRPr="0026413A" w:rsidRDefault="00910A11" w:rsidP="00910A11">
      <w:pPr>
        <w:numPr>
          <w:ilvl w:val="0"/>
          <w:numId w:val="4"/>
        </w:numPr>
        <w:spacing w:after="200" w:line="360" w:lineRule="auto"/>
        <w:ind w:left="360"/>
        <w:contextualSpacing/>
        <w:rPr>
          <w:rFonts w:ascii="Calibri" w:hAnsi="Calibri"/>
          <w:b/>
          <w:sz w:val="22"/>
          <w:szCs w:val="22"/>
          <w:lang w:val="en-GB"/>
        </w:rPr>
      </w:pPr>
      <w:r w:rsidRPr="0026413A">
        <w:rPr>
          <w:rFonts w:ascii="Calibri" w:hAnsi="Calibri"/>
          <w:b/>
          <w:sz w:val="22"/>
          <w:szCs w:val="22"/>
          <w:lang w:val="en-GB"/>
        </w:rPr>
        <w:t>Candidates are advised not to write on the question paper.</w:t>
      </w:r>
    </w:p>
    <w:p w:rsidR="00910A11" w:rsidRPr="0026413A" w:rsidRDefault="00910A11" w:rsidP="00910A11">
      <w:pPr>
        <w:numPr>
          <w:ilvl w:val="0"/>
          <w:numId w:val="4"/>
        </w:numPr>
        <w:spacing w:after="200" w:line="360" w:lineRule="auto"/>
        <w:ind w:left="360"/>
        <w:contextualSpacing/>
        <w:rPr>
          <w:rFonts w:ascii="Calibri" w:hAnsi="Calibri"/>
          <w:b/>
          <w:sz w:val="22"/>
          <w:szCs w:val="22"/>
          <w:lang w:val="en-GB"/>
        </w:rPr>
      </w:pPr>
      <w:r w:rsidRPr="0026413A">
        <w:rPr>
          <w:rFonts w:ascii="Calibri" w:hAnsi="Calibri"/>
          <w:b/>
          <w:sz w:val="22"/>
          <w:szCs w:val="22"/>
          <w:lang w:val="en-GB"/>
        </w:rPr>
        <w:t>Candidates must hand in their answer booklets to the invigilator while in the examination room.</w:t>
      </w:r>
    </w:p>
    <w:p w:rsidR="00910A11" w:rsidRPr="0026413A" w:rsidRDefault="00910A11" w:rsidP="00910A11">
      <w:pPr>
        <w:jc w:val="center"/>
        <w:rPr>
          <w:b/>
          <w:sz w:val="20"/>
          <w:szCs w:val="20"/>
          <w:lang w:val="en-GB"/>
        </w:rPr>
      </w:pPr>
      <w:r w:rsidRPr="0026413A">
        <w:rPr>
          <w:rFonts w:ascii="Calibri" w:hAnsi="Calibri"/>
          <w:b/>
          <w:sz w:val="28"/>
          <w:szCs w:val="28"/>
          <w:lang w:val="en"/>
        </w:rPr>
        <w:br w:type="page"/>
      </w:r>
    </w:p>
    <w:p w:rsidR="00910A11" w:rsidRDefault="00910A11" w:rsidP="00F82C15">
      <w:pPr>
        <w:tabs>
          <w:tab w:val="num" w:pos="360"/>
          <w:tab w:val="left" w:pos="1440"/>
        </w:tabs>
        <w:rPr>
          <w:b/>
        </w:rPr>
      </w:pPr>
    </w:p>
    <w:p w:rsidR="00910A11" w:rsidRDefault="00910A11" w:rsidP="00F82C15">
      <w:pPr>
        <w:tabs>
          <w:tab w:val="num" w:pos="360"/>
          <w:tab w:val="left" w:pos="1440"/>
        </w:tabs>
        <w:rPr>
          <w:b/>
        </w:rPr>
      </w:pPr>
    </w:p>
    <w:p w:rsidR="00910A11" w:rsidRDefault="00910A11" w:rsidP="00F82C15">
      <w:pPr>
        <w:tabs>
          <w:tab w:val="num" w:pos="360"/>
          <w:tab w:val="left" w:pos="1440"/>
        </w:tabs>
        <w:rPr>
          <w:b/>
        </w:rPr>
      </w:pPr>
    </w:p>
    <w:p w:rsidR="00910A11" w:rsidRDefault="00910A11" w:rsidP="00F82C15">
      <w:pPr>
        <w:tabs>
          <w:tab w:val="num" w:pos="360"/>
          <w:tab w:val="left" w:pos="1440"/>
        </w:tabs>
        <w:rPr>
          <w:b/>
        </w:rPr>
      </w:pPr>
    </w:p>
    <w:p w:rsidR="00910A11" w:rsidRDefault="00910A11" w:rsidP="00F82C15">
      <w:pPr>
        <w:tabs>
          <w:tab w:val="num" w:pos="360"/>
          <w:tab w:val="left" w:pos="1440"/>
        </w:tabs>
        <w:rPr>
          <w:b/>
        </w:rPr>
      </w:pPr>
    </w:p>
    <w:p w:rsidR="00F82C15" w:rsidRDefault="00F82C15" w:rsidP="00F82C15">
      <w:pPr>
        <w:jc w:val="both"/>
        <w:rPr>
          <w:b/>
          <w:bCs/>
        </w:rPr>
      </w:pPr>
    </w:p>
    <w:p w:rsidR="00F82C15" w:rsidRDefault="00F82C15" w:rsidP="00F82C15">
      <w:pPr>
        <w:jc w:val="both"/>
        <w:rPr>
          <w:b/>
          <w:bCs/>
        </w:rPr>
      </w:pPr>
      <w:r>
        <w:rPr>
          <w:b/>
          <w:bCs/>
        </w:rPr>
        <w:t>QUESTION ONE</w:t>
      </w:r>
    </w:p>
    <w:p w:rsidR="00F82C15" w:rsidRDefault="00F82C15" w:rsidP="00F82C15">
      <w:pPr>
        <w:pStyle w:val="ListParagraph"/>
        <w:numPr>
          <w:ilvl w:val="0"/>
          <w:numId w:val="1"/>
        </w:numPr>
        <w:jc w:val="both"/>
        <w:rPr>
          <w:bCs/>
        </w:rPr>
      </w:pPr>
      <w:r>
        <w:rPr>
          <w:bCs/>
        </w:rPr>
        <w:t>Outline the role of banking in economic development of a nation.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10mks</w:t>
      </w:r>
    </w:p>
    <w:p w:rsidR="00F82C15" w:rsidRDefault="00F82C15" w:rsidP="00F82C15">
      <w:pPr>
        <w:pStyle w:val="ListParagraph"/>
        <w:jc w:val="both"/>
        <w:rPr>
          <w:bCs/>
        </w:rPr>
      </w:pPr>
    </w:p>
    <w:p w:rsidR="00F82C15" w:rsidRDefault="00F82C15" w:rsidP="00F82C15">
      <w:pPr>
        <w:pStyle w:val="ListParagraph"/>
        <w:numPr>
          <w:ilvl w:val="0"/>
          <w:numId w:val="1"/>
        </w:numPr>
        <w:jc w:val="both"/>
        <w:rPr>
          <w:bCs/>
        </w:rPr>
      </w:pPr>
      <w:r>
        <w:rPr>
          <w:bCs/>
        </w:rPr>
        <w:t>Explain the characteristics of the banker – customer relationship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12mks</w:t>
      </w:r>
    </w:p>
    <w:p w:rsidR="00F82C15" w:rsidRDefault="00F82C15" w:rsidP="00F82C15">
      <w:pPr>
        <w:pStyle w:val="ListParagraph"/>
        <w:jc w:val="both"/>
        <w:rPr>
          <w:bCs/>
        </w:rPr>
      </w:pPr>
    </w:p>
    <w:p w:rsidR="00F82C15" w:rsidRDefault="00F82C15" w:rsidP="00F82C15">
      <w:pPr>
        <w:pStyle w:val="ListParagraph"/>
        <w:numPr>
          <w:ilvl w:val="0"/>
          <w:numId w:val="1"/>
        </w:numPr>
        <w:jc w:val="both"/>
        <w:rPr>
          <w:bCs/>
        </w:rPr>
      </w:pPr>
      <w:r>
        <w:rPr>
          <w:bCs/>
        </w:rPr>
        <w:t xml:space="preserve">Discuss four distinctions between a bill and a </w:t>
      </w:r>
      <w:proofErr w:type="spellStart"/>
      <w:r>
        <w:rPr>
          <w:bCs/>
        </w:rPr>
        <w:t>cheque</w:t>
      </w:r>
      <w:proofErr w:type="spellEnd"/>
      <w:r>
        <w:rPr>
          <w:bCs/>
        </w:rPr>
        <w:t xml:space="preserve"> as negotiable instruments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                                                                                              8mks</w:t>
      </w:r>
    </w:p>
    <w:p w:rsidR="00F82C15" w:rsidRDefault="00F82C15" w:rsidP="00F82C15">
      <w:pPr>
        <w:jc w:val="both"/>
        <w:rPr>
          <w:b/>
          <w:bCs/>
        </w:rPr>
      </w:pPr>
    </w:p>
    <w:p w:rsidR="00F82C15" w:rsidRDefault="00F82C15" w:rsidP="00F82C15">
      <w:pPr>
        <w:jc w:val="both"/>
        <w:rPr>
          <w:b/>
          <w:bCs/>
        </w:rPr>
      </w:pPr>
    </w:p>
    <w:p w:rsidR="00F82C15" w:rsidRDefault="00F82C15" w:rsidP="00F82C15">
      <w:pPr>
        <w:jc w:val="both"/>
        <w:rPr>
          <w:b/>
          <w:bCs/>
        </w:rPr>
      </w:pPr>
      <w:r>
        <w:rPr>
          <w:b/>
          <w:bCs/>
        </w:rPr>
        <w:t>QUESTION TWO</w:t>
      </w:r>
    </w:p>
    <w:p w:rsidR="00F82C15" w:rsidRDefault="00F82C15" w:rsidP="00F82C15">
      <w:pPr>
        <w:ind w:left="5760"/>
        <w:jc w:val="both"/>
        <w:rPr>
          <w:b/>
          <w:bCs/>
        </w:rPr>
      </w:pPr>
    </w:p>
    <w:p w:rsidR="00F82C15" w:rsidRDefault="00F82C15" w:rsidP="00F82C15">
      <w:pPr>
        <w:jc w:val="both"/>
      </w:pPr>
      <w:r>
        <w:t>Discuss:</w:t>
      </w:r>
    </w:p>
    <w:p w:rsidR="00F82C15" w:rsidRDefault="00F82C15" w:rsidP="00F82C15">
      <w:pPr>
        <w:pStyle w:val="ListParagraph"/>
        <w:numPr>
          <w:ilvl w:val="0"/>
          <w:numId w:val="2"/>
        </w:numPr>
        <w:jc w:val="both"/>
      </w:pPr>
      <w:r>
        <w:t xml:space="preserve">Duties of the customer  </w:t>
      </w:r>
    </w:p>
    <w:p w:rsidR="00F82C15" w:rsidRDefault="00F82C15" w:rsidP="00F82C15">
      <w:pPr>
        <w:pStyle w:val="ListParagraph"/>
        <w:jc w:val="both"/>
      </w:pPr>
    </w:p>
    <w:p w:rsidR="00F82C15" w:rsidRDefault="00F82C15" w:rsidP="00F82C15">
      <w:pPr>
        <w:pStyle w:val="ListParagraph"/>
        <w:numPr>
          <w:ilvl w:val="0"/>
          <w:numId w:val="2"/>
        </w:numPr>
        <w:jc w:val="both"/>
      </w:pPr>
      <w:r>
        <w:t>Duties of the bank</w:t>
      </w:r>
    </w:p>
    <w:p w:rsidR="00F82C15" w:rsidRDefault="00F82C15" w:rsidP="00F82C15">
      <w:pPr>
        <w:pStyle w:val="ListParagraph"/>
        <w:jc w:val="both"/>
      </w:pPr>
    </w:p>
    <w:p w:rsidR="00F82C15" w:rsidRDefault="00F82C15" w:rsidP="00F82C15">
      <w:pPr>
        <w:pStyle w:val="ListParagraph"/>
        <w:numPr>
          <w:ilvl w:val="0"/>
          <w:numId w:val="2"/>
        </w:numPr>
        <w:jc w:val="both"/>
      </w:pPr>
      <w:r>
        <w:t>What four instances can a bank disclose the client’s details without his express consent?</w:t>
      </w:r>
    </w:p>
    <w:p w:rsidR="00F82C15" w:rsidRDefault="00F82C15" w:rsidP="00F82C15">
      <w:pPr>
        <w:ind w:left="7920"/>
        <w:jc w:val="both"/>
      </w:pPr>
      <w:r>
        <w:t>20mks</w:t>
      </w: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  <w:rPr>
          <w:b/>
        </w:rPr>
      </w:pPr>
      <w:r>
        <w:rPr>
          <w:b/>
        </w:rPr>
        <w:t>QUESTION THREE</w:t>
      </w:r>
    </w:p>
    <w:p w:rsidR="00F82C15" w:rsidRDefault="00F82C15" w:rsidP="00F82C15">
      <w:pPr>
        <w:jc w:val="both"/>
      </w:pPr>
      <w:r>
        <w:t>Discuss the history and evolution of banking</w:t>
      </w:r>
      <w:r>
        <w:tab/>
      </w:r>
      <w:r>
        <w:tab/>
      </w:r>
      <w:r>
        <w:tab/>
      </w:r>
      <w:r>
        <w:tab/>
      </w:r>
      <w:r>
        <w:tab/>
      </w:r>
      <w:r>
        <w:tab/>
        <w:t>20mks</w:t>
      </w: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  <w:rPr>
          <w:b/>
        </w:rPr>
      </w:pPr>
      <w:r>
        <w:rPr>
          <w:b/>
        </w:rPr>
        <w:t>QUESTION FOUR</w:t>
      </w: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pStyle w:val="ListParagraph"/>
        <w:numPr>
          <w:ilvl w:val="0"/>
          <w:numId w:val="3"/>
        </w:numPr>
        <w:jc w:val="both"/>
        <w:rPr>
          <w:b/>
        </w:rPr>
      </w:pPr>
      <w:r>
        <w:t>Discuss the present structure of the banking industry in Kenya</w:t>
      </w:r>
      <w:r>
        <w:tab/>
      </w:r>
      <w:r>
        <w:tab/>
        <w:t xml:space="preserve">10mks  </w:t>
      </w:r>
    </w:p>
    <w:p w:rsidR="00F82C15" w:rsidRDefault="00F82C15" w:rsidP="00F82C15">
      <w:pPr>
        <w:pStyle w:val="ListParagraph"/>
        <w:numPr>
          <w:ilvl w:val="0"/>
          <w:numId w:val="3"/>
        </w:numPr>
        <w:jc w:val="both"/>
        <w:rPr>
          <w:b/>
        </w:rPr>
      </w:pPr>
    </w:p>
    <w:p w:rsidR="00F82C15" w:rsidRDefault="00F82C15" w:rsidP="00F82C15">
      <w:pPr>
        <w:pStyle w:val="ListParagraph"/>
        <w:numPr>
          <w:ilvl w:val="0"/>
          <w:numId w:val="3"/>
        </w:numPr>
        <w:jc w:val="both"/>
        <w:rPr>
          <w:b/>
        </w:rPr>
      </w:pPr>
      <w:r>
        <w:t xml:space="preserve">Explain the agencies involved in the supervision of the banking industry </w:t>
      </w:r>
      <w:r>
        <w:tab/>
        <w:t>10mks</w:t>
      </w: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  <w:rPr>
          <w:b/>
        </w:rPr>
      </w:pPr>
      <w:r>
        <w:rPr>
          <w:b/>
        </w:rPr>
        <w:t xml:space="preserve">QUESTION FIVE </w:t>
      </w: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  <w:proofErr w:type="gramStart"/>
      <w:r>
        <w:t>a)Discuss</w:t>
      </w:r>
      <w:proofErr w:type="gramEnd"/>
      <w:r>
        <w:t xml:space="preserve"> linkages of international financial institutions especially the world bank and our local banking institutions.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10mks</w:t>
      </w:r>
    </w:p>
    <w:p w:rsidR="00F82C15" w:rsidRDefault="00F82C15" w:rsidP="00F82C15">
      <w:pPr>
        <w:jc w:val="both"/>
      </w:pPr>
      <w:r>
        <w:t xml:space="preserve"> </w:t>
      </w:r>
    </w:p>
    <w:p w:rsidR="00F82C15" w:rsidRDefault="00F82C15" w:rsidP="00F82C15">
      <w:pPr>
        <w:jc w:val="both"/>
      </w:pPr>
      <w:r>
        <w:t xml:space="preserve">b) Outline the roles of banks in foreign exchange </w:t>
      </w:r>
      <w:proofErr w:type="gramStart"/>
      <w:r>
        <w:t>transactions .</w:t>
      </w:r>
      <w:proofErr w:type="gramEnd"/>
      <w:r>
        <w:tab/>
      </w:r>
      <w:r>
        <w:tab/>
      </w:r>
      <w:r>
        <w:tab/>
        <w:t>10mks</w:t>
      </w: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</w:pPr>
    </w:p>
    <w:p w:rsidR="00F82C15" w:rsidRDefault="00F82C15" w:rsidP="00F82C15">
      <w:pPr>
        <w:spacing w:after="120"/>
        <w:jc w:val="both"/>
        <w:rPr>
          <w:rFonts w:ascii="Garamond" w:hAnsi="Garamond"/>
          <w:b/>
        </w:rPr>
      </w:pPr>
    </w:p>
    <w:p w:rsidR="00F82C15" w:rsidRDefault="00F82C15" w:rsidP="00F82C15">
      <w:pPr>
        <w:spacing w:after="120"/>
        <w:jc w:val="both"/>
        <w:rPr>
          <w:rFonts w:ascii="Garamond" w:hAnsi="Garamond"/>
          <w:b/>
        </w:rPr>
      </w:pPr>
    </w:p>
    <w:p w:rsidR="00F82C15" w:rsidRDefault="00F82C15" w:rsidP="00F82C15">
      <w:pPr>
        <w:jc w:val="both"/>
        <w:rPr>
          <w:b/>
        </w:rPr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F82C15" w:rsidRDefault="00F82C15" w:rsidP="00F82C15">
      <w:pPr>
        <w:jc w:val="both"/>
      </w:pPr>
    </w:p>
    <w:p w:rsidR="000C602F" w:rsidRDefault="000C602F"/>
    <w:sectPr w:rsidR="000C602F" w:rsidSect="000C60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B5E53"/>
    <w:multiLevelType w:val="hybridMultilevel"/>
    <w:tmpl w:val="4DC4D0F2"/>
    <w:lvl w:ilvl="0" w:tplc="F186307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90537"/>
    <w:multiLevelType w:val="hybridMultilevel"/>
    <w:tmpl w:val="BF92E1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640F65B0"/>
    <w:multiLevelType w:val="hybridMultilevel"/>
    <w:tmpl w:val="02A820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C15"/>
    <w:rsid w:val="000C602F"/>
    <w:rsid w:val="000C7598"/>
    <w:rsid w:val="0049618E"/>
    <w:rsid w:val="00551291"/>
    <w:rsid w:val="00615B91"/>
    <w:rsid w:val="00910A11"/>
    <w:rsid w:val="00F05C43"/>
    <w:rsid w:val="00F82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6B7EFA-1376-401E-B9C2-5041F1F6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C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2C1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A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A1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9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</dc:creator>
  <cp:lastModifiedBy>Windows User</cp:lastModifiedBy>
  <cp:revision>2</cp:revision>
  <dcterms:created xsi:type="dcterms:W3CDTF">2020-11-30T12:05:00Z</dcterms:created>
  <dcterms:modified xsi:type="dcterms:W3CDTF">2020-11-30T12:05:00Z</dcterms:modified>
</cp:coreProperties>
</file>