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5CD1D5" w14:textId="77777777" w:rsidR="0058531C" w:rsidRPr="0058531C" w:rsidRDefault="0058531C" w:rsidP="005853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58531C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4E1BFDC" wp14:editId="738A374E">
            <wp:extent cx="1221740" cy="1014095"/>
            <wp:effectExtent l="19050" t="0" r="0" b="0"/>
            <wp:docPr id="2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21740" cy="1014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5EADC54" w14:textId="13EB3EB5" w:rsidR="0058531C" w:rsidRPr="0058531C" w:rsidRDefault="0058531C" w:rsidP="0058531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JARAMOGI OGINGA ODINGA UNIVERSITY OF SCIENCE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&amp;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TECHNOLOGY</w:t>
      </w:r>
    </w:p>
    <w:p w14:paraId="2E135769" w14:textId="77777777" w:rsidR="0058531C" w:rsidRPr="0058531C" w:rsidRDefault="0058531C" w:rsidP="0058531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</w:rPr>
        <w:t>SCHOOL OF EDUCATION, HUMANITIES &amp; SOCIAL SCIENCES</w:t>
      </w:r>
    </w:p>
    <w:p w14:paraId="370D2944" w14:textId="77777777" w:rsidR="0058531C" w:rsidRPr="0058531C" w:rsidRDefault="0058531C" w:rsidP="0058531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</w:rPr>
        <w:t>DEPARTMENT OF SOCIAL STUDIES</w:t>
      </w:r>
    </w:p>
    <w:p w14:paraId="0EF4F28B" w14:textId="091D7035" w:rsidR="0058531C" w:rsidRPr="0058531C" w:rsidRDefault="0058531C" w:rsidP="0058531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</w:rPr>
        <w:t>UNIVERSITY EXAMINATION FOR THE DEGREE OF BACHELOR OF EDUCATION (ARTS)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WITH IT</w:t>
      </w:r>
    </w:p>
    <w:p w14:paraId="660973FE" w14:textId="77777777" w:rsidR="0058531C" w:rsidRPr="0058531C" w:rsidRDefault="0058531C" w:rsidP="0058531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rd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</w:rPr>
        <w:t xml:space="preserve"> YEAR 1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2022/2023 ACADEMIC YEAR</w:t>
      </w:r>
    </w:p>
    <w:p w14:paraId="13B3CBA4" w14:textId="77777777" w:rsidR="0058531C" w:rsidRPr="0058531C" w:rsidRDefault="0058531C" w:rsidP="0058531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MAIN CAMPUS (REGULAR)</w:t>
      </w:r>
    </w:p>
    <w:p w14:paraId="7398096C" w14:textId="77777777" w:rsidR="0058531C" w:rsidRPr="0058531C" w:rsidRDefault="006B7B41" w:rsidP="005853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pict w14:anchorId="26AFA7F5">
          <v:rect id="_x0000_i1025" style="width:0;height:1.5pt" o:hralign="center" o:hrstd="t" o:hr="t" fillcolor="#a0a0a0" stroked="f"/>
        </w:pict>
      </w:r>
    </w:p>
    <w:p w14:paraId="2AAE72F1" w14:textId="77777777" w:rsidR="0058531C" w:rsidRPr="0058531C" w:rsidRDefault="0058531C" w:rsidP="005853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017C4106" w14:textId="77777777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COURSE CODE: ZHB 9303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</w:p>
    <w:p w14:paraId="16D742DF" w14:textId="77777777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5B2D279F" w14:textId="77777777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COURSE TITLE:  </w:t>
      </w:r>
      <w:r w:rsidRPr="0058531C">
        <w:rPr>
          <w:rFonts w:ascii="Times New Roman" w:eastAsia="Calibri" w:hAnsi="Times New Roman" w:cs="Times New Roman"/>
          <w:b/>
          <w:sz w:val="24"/>
          <w:szCs w:val="24"/>
        </w:rPr>
        <w:t xml:space="preserve">HISTORY OF EAST AFRICA SINCE 1880 </w:t>
      </w:r>
    </w:p>
    <w:p w14:paraId="6E55F675" w14:textId="77777777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                                                                                       </w:t>
      </w:r>
    </w:p>
    <w:p w14:paraId="72DCDA0A" w14:textId="046470D8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DATE:      </w:t>
      </w:r>
      <w:r w:rsidR="00701E9A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20/07/2022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                                                   VENUE: </w:t>
      </w:r>
    </w:p>
    <w:p w14:paraId="1DA5B56F" w14:textId="77777777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792E2A47" w14:textId="0F460041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  <w:t xml:space="preserve">                  EXAM SESSION: </w:t>
      </w:r>
      <w:r w:rsidR="00701E9A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9.00-11.00AM</w:t>
      </w:r>
    </w:p>
    <w:p w14:paraId="7B18E684" w14:textId="77777777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0550588F" w14:textId="52BF4850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TIME: </w:t>
      </w:r>
      <w:r w:rsidR="00701E9A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2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HOURS</w:t>
      </w:r>
    </w:p>
    <w:p w14:paraId="76620A23" w14:textId="77777777" w:rsidR="0058531C" w:rsidRPr="0058531C" w:rsidRDefault="006B7B41" w:rsidP="005853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pict w14:anchorId="3BCB1E79">
          <v:rect id="_x0000_i1026" style="width:0;height:1.5pt" o:hralign="center" o:hrstd="t" o:hr="t" fillcolor="#a0a0a0" stroked="f"/>
        </w:pict>
      </w:r>
    </w:p>
    <w:p w14:paraId="2A2BD6A7" w14:textId="77777777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6ED69AE8" w14:textId="77777777" w:rsidR="0058531C" w:rsidRPr="0058531C" w:rsidRDefault="0058531C" w:rsidP="0058531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GB"/>
        </w:rPr>
        <w:t>Instructions:</w:t>
      </w:r>
    </w:p>
    <w:p w14:paraId="3A01B91B" w14:textId="285B456D" w:rsidR="0058531C" w:rsidRPr="0058531C" w:rsidRDefault="00D37264" w:rsidP="0058531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701E9A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A</w:t>
      </w:r>
      <w:r w:rsidR="0058531C" w:rsidRPr="0058531C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nswer question 1(compulsory) and ANY other 2 questions</w:t>
      </w:r>
    </w:p>
    <w:p w14:paraId="6F272057" w14:textId="77777777" w:rsidR="0058531C" w:rsidRPr="0058531C" w:rsidRDefault="0058531C" w:rsidP="0058531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Candidates are advised not to write on the question paper.</w:t>
      </w:r>
    </w:p>
    <w:p w14:paraId="4B109A26" w14:textId="77777777" w:rsidR="0058531C" w:rsidRPr="0058531C" w:rsidRDefault="0058531C" w:rsidP="0058531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58531C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 xml:space="preserve">Candidates must hand in their answer booklets to the invigilator while in the 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examination room.</w:t>
      </w:r>
    </w:p>
    <w:p w14:paraId="56F6770D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841FFFE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7069E0C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3EA05FB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3F43CF0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BD272FE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3924FC4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F0AF5B4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28102FC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A5C5C7C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454B9D8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16A612C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91E9653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579B09D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879554C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58531C">
        <w:rPr>
          <w:rFonts w:ascii="Times New Roman" w:eastAsia="Times New Roman" w:hAnsi="Times New Roman" w:cs="Times New Roman"/>
          <w:bCs/>
          <w:sz w:val="24"/>
          <w:szCs w:val="24"/>
        </w:rPr>
        <w:t>Q1. Explain the reasons for the rise, organization and effects of slave trade in East Africa (30 marks).</w:t>
      </w:r>
    </w:p>
    <w:p w14:paraId="31CA0B6B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58531C">
        <w:rPr>
          <w:rFonts w:ascii="Times New Roman" w:eastAsia="Times New Roman" w:hAnsi="Times New Roman" w:cs="Times New Roman"/>
          <w:bCs/>
          <w:sz w:val="24"/>
          <w:szCs w:val="24"/>
        </w:rPr>
        <w:t>Q2. Examine the features of the precolonial centralized and non-centralized societies in East Africa on the eve of colonialism (20 marks).</w:t>
      </w:r>
    </w:p>
    <w:p w14:paraId="2F24D44D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531C">
        <w:rPr>
          <w:rFonts w:ascii="Times New Roman" w:eastAsia="Times New Roman" w:hAnsi="Times New Roman" w:cs="Times New Roman"/>
          <w:bCs/>
          <w:sz w:val="24"/>
          <w:szCs w:val="24"/>
        </w:rPr>
        <w:t>Q3. Explain the causes of the scramble for and partition of East Africa (20 marks)</w:t>
      </w:r>
      <w:r w:rsidRPr="0058531C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14:paraId="32F14BF1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58531C">
        <w:rPr>
          <w:rFonts w:ascii="Times New Roman" w:eastAsia="Times New Roman" w:hAnsi="Times New Roman" w:cs="Times New Roman"/>
          <w:bCs/>
          <w:sz w:val="24"/>
          <w:szCs w:val="24"/>
        </w:rPr>
        <w:t xml:space="preserve">Q4. Discuss the grievances, activities and consequences of </w:t>
      </w:r>
      <w:proofErr w:type="spellStart"/>
      <w:r w:rsidRPr="0058531C">
        <w:rPr>
          <w:rFonts w:ascii="Times New Roman" w:eastAsia="Times New Roman" w:hAnsi="Times New Roman" w:cs="Times New Roman"/>
          <w:bCs/>
          <w:sz w:val="24"/>
          <w:szCs w:val="24"/>
        </w:rPr>
        <w:t>Maji</w:t>
      </w:r>
      <w:proofErr w:type="spellEnd"/>
      <w:r w:rsidRPr="0058531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8531C">
        <w:rPr>
          <w:rFonts w:ascii="Times New Roman" w:eastAsia="Times New Roman" w:hAnsi="Times New Roman" w:cs="Times New Roman"/>
          <w:bCs/>
          <w:sz w:val="24"/>
          <w:szCs w:val="24"/>
        </w:rPr>
        <w:t>Maji</w:t>
      </w:r>
      <w:proofErr w:type="spellEnd"/>
      <w:r w:rsidRPr="0058531C">
        <w:rPr>
          <w:rFonts w:ascii="Times New Roman" w:eastAsia="Times New Roman" w:hAnsi="Times New Roman" w:cs="Times New Roman"/>
          <w:bCs/>
          <w:sz w:val="24"/>
          <w:szCs w:val="24"/>
        </w:rPr>
        <w:t xml:space="preserve"> rebellion in Tanganyika (20 marks).</w:t>
      </w:r>
    </w:p>
    <w:p w14:paraId="6DFB1857" w14:textId="77777777" w:rsidR="0058531C" w:rsidRPr="0058531C" w:rsidRDefault="0058531C" w:rsidP="0058531C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58531C">
        <w:rPr>
          <w:rFonts w:ascii="Times New Roman" w:eastAsia="Times New Roman" w:hAnsi="Times New Roman" w:cs="Times New Roman"/>
          <w:bCs/>
          <w:sz w:val="24"/>
          <w:szCs w:val="24"/>
        </w:rPr>
        <w:t>Q5. Briefly examine the activities of early nationalist movements in Kenya (20 marks)</w:t>
      </w:r>
    </w:p>
    <w:p w14:paraId="23151D5F" w14:textId="77777777" w:rsidR="00FC3499" w:rsidRDefault="00FC3499"/>
    <w:p w14:paraId="10AB982E" w14:textId="0804D8C0" w:rsidR="00D37264" w:rsidRPr="00D37264" w:rsidRDefault="00D37264">
      <w:pPr>
        <w:rPr>
          <w:color w:val="FF0000"/>
        </w:rPr>
      </w:pPr>
    </w:p>
    <w:sectPr w:rsidR="00D37264" w:rsidRPr="00D372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E30E22"/>
    <w:multiLevelType w:val="multilevel"/>
    <w:tmpl w:val="2DE30E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531C"/>
    <w:rsid w:val="0058531C"/>
    <w:rsid w:val="006B7B41"/>
    <w:rsid w:val="00701E9A"/>
    <w:rsid w:val="00824178"/>
    <w:rsid w:val="00D37264"/>
    <w:rsid w:val="00FC3499"/>
    <w:rsid w:val="00FE4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8087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D372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726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726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72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726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72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7264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D372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726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726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72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726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72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72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4</cp:revision>
  <dcterms:created xsi:type="dcterms:W3CDTF">2022-06-29T15:48:00Z</dcterms:created>
  <dcterms:modified xsi:type="dcterms:W3CDTF">2022-07-04T00:11:00Z</dcterms:modified>
</cp:coreProperties>
</file>