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D8F" w:rsidRDefault="006D23E8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-361950</wp:posOffset>
                </wp:positionV>
                <wp:extent cx="1676400" cy="1409700"/>
                <wp:effectExtent l="6350" t="6350" r="12700" b="12700"/>
                <wp:wrapNone/>
                <wp:docPr id="9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1409700"/>
                          <a:chOff x="0" y="0"/>
                          <a:chExt cx="1676400" cy="1409700"/>
                        </a:xfrm>
                        <a:effectLst/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1676400" cy="14097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E6D8F" w:rsidRDefault="006D23E8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:rsidR="006E6D8F" w:rsidRDefault="006E6D8F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6E6D8F" w:rsidRDefault="006D23E8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:rsidR="006E6D8F" w:rsidRDefault="006D23E8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:rsidR="006E6D8F" w:rsidRDefault="006D23E8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:rsidR="006E6D8F" w:rsidRDefault="006E6D8F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6E6D8F" w:rsidRDefault="006E6D8F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6E6D8F" w:rsidRDefault="006E6D8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" name="Rectangle 3"/>
                        <wps:cNvSpPr/>
                        <wps:spPr>
                          <a:xfrm>
                            <a:off x="1409700" y="590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1419225" y="781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409700" y="971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1409700" y="1162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" o:spid="_x0000_s1026" style="position:absolute;left:0;text-align:left;margin-left:-3pt;margin-top:-28.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">
                <v:rect id="Rectangle 2" o:spid="_x0000_s1027" style="position:absolute;width:16764;height:140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gpecUA&#10;AADaAAAADwAAAGRycy9kb3ducmV2LnhtbESPQWvCQBSE7wX/w/IEL8Vs9NBKdJUiGooeipof8Nh9&#10;TYLZtyG7Jml/fbdQ6HGYmW+YzW60jeip87VjBYskBUGsnam5VFDcjvMVCB+QDTaOScEXedhtJ08b&#10;zIwb+EL9NZQiQthnqKAKoc2k9Loiiz5xLXH0Pl1nMUTZldJ0OES4beQyTV+kxZrjQoUt7SvS9+vD&#10;KjicPr6f63txPB3O50X+qq1+9LlSs+n4tgYRaAz/4b/2u1GwhN8r8Qb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+Cl5xQAAANoAAAAPAAAAAAAAAAAAAAAAAJgCAABkcnMv&#10;ZG93bnJldi54bWxQSwUGAAAAAAQABAD1AAAAigMAAAAA&#10;" filled="f" strokecolor="#41719c" strokeweight="1pt">
                  <v:textbox>
                    <w:txbxContent>
                      <w:p w:rsidR="006E6D8F" w:rsidRDefault="006D23E8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:rsidR="006E6D8F" w:rsidRDefault="006E6D8F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:rsidR="006E6D8F" w:rsidRDefault="006D23E8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:rsidR="006E6D8F" w:rsidRDefault="006D23E8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:rsidR="006E6D8F" w:rsidRDefault="006D23E8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:rsidR="006E6D8F" w:rsidRDefault="006E6D8F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:rsidR="006E6D8F" w:rsidRDefault="006E6D8F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:rsidR="006E6D8F" w:rsidRDefault="006E6D8F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SM4sMA&#10;AADaAAAADwAAAGRycy9kb3ducmV2LnhtbESP0YrCMBRE34X9h3AFX0RTXXCXapRFVEQfZF0/4JJc&#10;22JzU5pYq1+/EQQfh5k5w8wWrS1FQ7UvHCsYDRMQxNqZgjMFp7/14BuED8gGS8ek4E4eFvOPzgxT&#10;4278S80xZCJC2KeoIA+hSqX0OieLfugq4uidXW0xRFln0tR4i3BbynGSTKTFguNCjhUtc9KX49Uq&#10;WO0Oj35xOa13q/1+tPnSVl+bjVK9bvszBRGoDe/wq701Cj7heSXeADn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SM4sMAAADaAAAADwAAAAAAAAAAAAAAAACYAgAAZHJzL2Rv&#10;d25yZXYueG1sUEsFBgAAAAAEAAQA9QAAAIgDAAAAAA==&#10;" filled="f" strokecolor="#41719c" strokeweight="1pt"/>
                <v:rect id="Rectangle 6" o:spid="_x0000_s1029" style="position:absolute;left:14192;top:7810;width:1429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MvesUA&#10;AADaAAAADwAAAGRycy9kb3ducmV2LnhtbESPQWvCQBSE7wX/w/KEXorZ6MFKdJUiGooeipof8Nh9&#10;TYLZtyG7Jml/fbdQ6HGYmW+YzW60jeip87VjBfMkBUGsnam5VFDcjrMVCB+QDTaOScEXedhtJ08b&#10;zIwb+EL9NZQiQthnqKAKoc2k9Loiiz5xLXH0Pl1nMUTZldJ0OES4beQiTZfSYs1xocKW9hXp+/Vh&#10;FRxOH98v9b04ng7n8zx/1VY/+lyp5+n4tgYRaAz/4b/2u1GwhN8r8Qb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wy96xQAAANoAAAAPAAAAAAAAAAAAAAAAAJgCAABkcnMv&#10;ZG93bnJldi54bWxQSwUGAAAAAAQABAD1AAAAigMAAAAA&#10;" filled="f" strokecolor="#41719c" strokeweight="1pt"/>
                <v:rect id="Rectangle 7" o:spid="_x0000_s1030" style="position:absolute;left:14097;top:971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+K4cUA&#10;AADaAAAADwAAAGRycy9kb3ducmV2LnhtbESPQWvCQBSE7wX/w/KEXorZ6KFKdJUiGooeipof8Nh9&#10;TYLZtyG7Jml/fbdQ6HGYmW+YzW60jeip87VjBfMkBUGsnam5VFDcjrMVCB+QDTaOScEXedhtJ08b&#10;zIwb+EL9NZQiQthnqKAKoc2k9Loiiz5xLXH0Pl1nMUTZldJ0OES4beQiTV+lxZrjQoUt7SvS9+vD&#10;KjicPr5f6ntxPB3O53m+1FY/+lyp5+n4tgYRaAz/4b/2u1GwhN8r8Qb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j4rhxQAAANoAAAAPAAAAAAAAAAAAAAAAAJgCAABkcnMv&#10;ZG93bnJldi54bWxQSwUGAAAAAAQABAD1AAAAigMAAAAA&#10;" filled="f" strokecolor="#41719c" strokeweight="1pt"/>
                <v:rect id="Rectangle 8" o:spid="_x0000_s1031" style="position:absolute;left:14097;top:11620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Aek78A&#10;AADaAAAADwAAAGRycy9kb3ducmV2LnhtbERPy4rCMBTdD/gP4QpuBk114Ug1ioiK6GLw8QGX5NoW&#10;m5vSxFr9erMQXB7Oe7ZobSkaqn3hWMFwkIAg1s4UnCm4nDf9CQgfkA2WjknBkzws5p2fGabGPfhI&#10;zSlkIoawT1FBHkKVSul1Thb9wFXEkbu62mKIsM6kqfERw20pR0kylhYLjg05VrTKSd9Od6tgvf9/&#10;/Ra3y2a/PhyG2z9t9b3ZKtXrtsspiEBt+Io/7p1RELfGK/EGyP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EB6TvwAAANoAAAAPAAAAAAAAAAAAAAAAAJgCAABkcnMvZG93bnJl&#10;di54bWxQSwUGAAAAAAQABAD1AAAAhAMAAAAA&#10;" filled="f" strokecolor="#41719c" strokeweight="1pt"/>
              </v:group>
            </w:pict>
          </mc:Fallback>
        </mc:AlternateContent>
      </w:r>
      <w:r>
        <w:rPr>
          <w:rFonts w:ascii="Times New Roman" w:eastAsia="Calibri" w:hAnsi="Times New Roman" w:cs="Times New Roman"/>
          <w:b/>
          <w:noProof/>
          <w:sz w:val="28"/>
          <w:szCs w:val="28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6D8F" w:rsidRDefault="006D23E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>JARAMOGI OGINGA ODINGA UNIVERSITY OF SCIENCE AND TECHNOLOGY</w:t>
      </w:r>
    </w:p>
    <w:p w:rsidR="006E6D8F" w:rsidRDefault="006D23E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>SCHOOL OF EDUCATION, HUMANITIES AND SOCIAL SCIENCES</w:t>
      </w:r>
    </w:p>
    <w:p w:rsidR="006E6D8F" w:rsidRDefault="006D23E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UNIVERSITY EXAMINATION FOR THE DEGREE OF BACHELOR OF EDUCATION (ARTS, SCIENCE, SPECIAL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NEEDS </w:t>
      </w: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>EDUCATION AND EARLY CHILDHOOD DEVELOPMENT EDUCATION</w:t>
      </w:r>
    </w:p>
    <w:p w:rsidR="006E6D8F" w:rsidRDefault="006D23E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>4</w:t>
      </w:r>
      <w:r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en-GB"/>
        </w:rPr>
        <w:t>TH</w:t>
      </w: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 YEAR 2</w:t>
      </w:r>
      <w:r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en-GB"/>
        </w:rPr>
        <w:t>ND</w:t>
      </w: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 SEMESTER 2021/2022 ACADEMIC YEAR</w:t>
      </w:r>
    </w:p>
    <w:p w:rsidR="006E6D8F" w:rsidRDefault="006D23E8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GB"/>
        </w:rPr>
        <w:t>MAIN CAMPUS</w:t>
      </w:r>
    </w:p>
    <w:p w:rsidR="006E6D8F" w:rsidRDefault="006D23E8">
      <w:pPr>
        <w:spacing w:before="240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COURSE CODE: ECB 2402</w:t>
      </w:r>
    </w:p>
    <w:p w:rsidR="006E6D8F" w:rsidRDefault="006D23E8">
      <w:pPr>
        <w:spacing w:before="240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COURSE TITLE: PLANNING AND ECONOMICS OF EDUCATION</w:t>
      </w:r>
    </w:p>
    <w:p w:rsidR="00262AA9" w:rsidRDefault="006D23E8">
      <w:pPr>
        <w:spacing w:before="240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DATE:</w:t>
      </w:r>
      <w:r w:rsidR="00262AA9">
        <w:rPr>
          <w:rFonts w:ascii="Times New Roman" w:eastAsia="Calibri" w:hAnsi="Times New Roman" w:cs="Times New Roman"/>
          <w:b/>
          <w:sz w:val="28"/>
          <w:szCs w:val="28"/>
        </w:rPr>
        <w:t xml:space="preserve"> 12/07/2022</w:t>
      </w:r>
      <w:r w:rsidR="00262AA9">
        <w:rPr>
          <w:rFonts w:ascii="Times New Roman" w:eastAsia="Calibri" w:hAnsi="Times New Roman" w:cs="Times New Roman"/>
          <w:b/>
          <w:sz w:val="28"/>
          <w:szCs w:val="28"/>
        </w:rPr>
        <w:tab/>
      </w:r>
      <w:r w:rsidR="00262AA9">
        <w:rPr>
          <w:rFonts w:ascii="Times New Roman" w:eastAsia="Calibri" w:hAnsi="Times New Roman" w:cs="Times New Roman"/>
          <w:b/>
          <w:sz w:val="28"/>
          <w:szCs w:val="28"/>
        </w:rPr>
        <w:tab/>
      </w:r>
      <w:r w:rsidR="00262AA9">
        <w:rPr>
          <w:rFonts w:ascii="Times New Roman" w:eastAsia="Calibri" w:hAnsi="Times New Roman" w:cs="Times New Roman"/>
          <w:b/>
          <w:sz w:val="28"/>
          <w:szCs w:val="28"/>
        </w:rPr>
        <w:tab/>
        <w:t>EXAMS SESSION: 9.00 – 11.00AM</w:t>
      </w:r>
      <w:r>
        <w:rPr>
          <w:rFonts w:ascii="Times New Roman" w:eastAsia="Calibri" w:hAnsi="Times New Roman" w:cs="Times New Roman"/>
          <w:b/>
          <w:sz w:val="28"/>
          <w:szCs w:val="28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</w:rPr>
        <w:tab/>
        <w:t xml:space="preserve">   </w:t>
      </w:r>
    </w:p>
    <w:p w:rsidR="006E6D8F" w:rsidRDefault="006D23E8">
      <w:pPr>
        <w:spacing w:before="240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TIME:</w:t>
      </w:r>
      <w:r w:rsidR="00262AA9">
        <w:rPr>
          <w:rFonts w:ascii="Times New Roman" w:eastAsia="Calibri" w:hAnsi="Times New Roman" w:cs="Times New Roman"/>
          <w:b/>
          <w:sz w:val="28"/>
          <w:szCs w:val="28"/>
        </w:rPr>
        <w:t xml:space="preserve"> 2 HOURS</w:t>
      </w:r>
    </w:p>
    <w:p w:rsidR="006E6D8F" w:rsidRDefault="006E6D8F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E6D8F" w:rsidRDefault="006E6D8F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</w:p>
    <w:p w:rsidR="006E6D8F" w:rsidRDefault="006D23E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Calibri" w:hAnsi="Times New Roman" w:cs="Times New Roman"/>
          <w:b/>
          <w:sz w:val="28"/>
          <w:szCs w:val="28"/>
          <w:u w:val="single"/>
        </w:rPr>
        <w:t>Instructions:</w:t>
      </w:r>
    </w:p>
    <w:p w:rsidR="006E6D8F" w:rsidRDefault="006D23E8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Attempt question one ( compulsory) and any other  two questions</w:t>
      </w:r>
    </w:p>
    <w:p w:rsidR="006E6D8F" w:rsidRDefault="006D23E8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Candidates are advised not to write on the question paper</w:t>
      </w:r>
    </w:p>
    <w:p w:rsidR="006E6D8F" w:rsidRDefault="006D23E8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Candidates must hand in their answer booklets to the invigilator while in the examination room</w:t>
      </w:r>
      <w:bookmarkStart w:id="0" w:name="_GoBack"/>
      <w:bookmarkEnd w:id="0"/>
    </w:p>
    <w:p w:rsidR="006E6D8F" w:rsidRPr="00262AA9" w:rsidRDefault="006D23E8" w:rsidP="00262AA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AA9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6E6D8F" w:rsidRPr="00262AA9" w:rsidRDefault="006D23E8" w:rsidP="00262AA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AA9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6E6D8F" w:rsidRPr="00262AA9" w:rsidRDefault="006D23E8" w:rsidP="00262AA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Distinguish between the following set of concepts as applied in Planning and Economics of education:</w:t>
      </w:r>
    </w:p>
    <w:p w:rsidR="006E6D8F" w:rsidRPr="00262AA9" w:rsidRDefault="006D23E8" w:rsidP="00262AA9">
      <w:pPr>
        <w:pStyle w:val="ListParagraph"/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i. Economics and Economics of Education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(2 marks)</w:t>
      </w:r>
    </w:p>
    <w:p w:rsidR="006E6D8F" w:rsidRPr="00262AA9" w:rsidRDefault="006D23E8" w:rsidP="00262AA9">
      <w:pPr>
        <w:pStyle w:val="ListParagraph"/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ii. Individual and Social costs of Education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(2 marks)</w:t>
      </w:r>
    </w:p>
    <w:p w:rsidR="006E6D8F" w:rsidRPr="00262AA9" w:rsidRDefault="006D23E8" w:rsidP="00262AA9">
      <w:pPr>
        <w:pStyle w:val="ListParagraph"/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iii. Consumption and investment in Education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(2 marks)</w:t>
      </w:r>
    </w:p>
    <w:p w:rsidR="006E6D8F" w:rsidRPr="00262AA9" w:rsidRDefault="006D23E8" w:rsidP="00262AA9">
      <w:pPr>
        <w:pStyle w:val="ListParagraph"/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iv. Internal and external efficiency of Education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(2 marks)</w:t>
      </w:r>
    </w:p>
    <w:p w:rsidR="006E6D8F" w:rsidRPr="00262AA9" w:rsidRDefault="006D23E8" w:rsidP="00262AA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“Education is an industry”. Validate the statement by arguing for the characteristics of education as an industry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(4 marks)</w:t>
      </w:r>
    </w:p>
    <w:p w:rsidR="006E6D8F" w:rsidRPr="00262AA9" w:rsidRDefault="006D23E8" w:rsidP="00262AA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Economists View Human capital as a form of capital. Briefly, discuss the similarities and differences between Physical and Human capital in reference to education institutions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(10mks).</w:t>
      </w:r>
    </w:p>
    <w:p w:rsidR="006E6D8F" w:rsidRPr="00262AA9" w:rsidRDefault="006D23E8" w:rsidP="00262AA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Discuss the role of education in facilita</w:t>
      </w:r>
      <w:r w:rsidR="00DE4240" w:rsidRPr="00262AA9">
        <w:rPr>
          <w:rFonts w:ascii="Times New Roman" w:hAnsi="Times New Roman" w:cs="Times New Roman"/>
          <w:sz w:val="24"/>
          <w:szCs w:val="24"/>
        </w:rPr>
        <w:t xml:space="preserve">ting socio-economic development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  <w:t xml:space="preserve">(8 marks) </w:t>
      </w:r>
    </w:p>
    <w:p w:rsidR="006E6D8F" w:rsidRPr="00262AA9" w:rsidRDefault="006D23E8" w:rsidP="00262AA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AA9">
        <w:rPr>
          <w:rFonts w:ascii="Times New Roman" w:hAnsi="Times New Roman" w:cs="Times New Roman"/>
          <w:b/>
          <w:sz w:val="24"/>
          <w:szCs w:val="24"/>
        </w:rPr>
        <w:t>SECTION B (ATTEMPT TWO QUESTIONS)</w:t>
      </w:r>
    </w:p>
    <w:p w:rsidR="006E6D8F" w:rsidRPr="00262AA9" w:rsidRDefault="006D23E8" w:rsidP="00262AA9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2AA9">
        <w:rPr>
          <w:rFonts w:ascii="Times New Roman" w:hAnsi="Times New Roman" w:cs="Times New Roman"/>
          <w:b/>
          <w:bCs/>
          <w:sz w:val="24"/>
          <w:szCs w:val="24"/>
        </w:rPr>
        <w:t>QUESTION TWO (20 MARKS)</w:t>
      </w:r>
    </w:p>
    <w:p w:rsidR="006E6D8F" w:rsidRPr="00262AA9" w:rsidRDefault="006D23E8" w:rsidP="00262AA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The government of Kenya has made efforts to provide free primary and affordable secondary education. However, the unit cost of basic education is still very high. Suggest </w:t>
      </w:r>
      <w:r w:rsidRPr="00262AA9">
        <w:rPr>
          <w:rFonts w:ascii="Times New Roman" w:hAnsi="Times New Roman" w:cs="Times New Roman"/>
          <w:b/>
          <w:sz w:val="24"/>
          <w:szCs w:val="24"/>
        </w:rPr>
        <w:t>FOUR</w:t>
      </w:r>
      <w:r w:rsidRPr="00262AA9">
        <w:rPr>
          <w:rFonts w:ascii="Times New Roman" w:hAnsi="Times New Roman" w:cs="Times New Roman"/>
          <w:sz w:val="24"/>
          <w:szCs w:val="24"/>
        </w:rPr>
        <w:t xml:space="preserve"> policy options that can be adopted in order to reduce the unit cost of basic education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(4 marks)</w:t>
      </w:r>
    </w:p>
    <w:p w:rsidR="006E6D8F" w:rsidRPr="00262AA9" w:rsidRDefault="006D23E8" w:rsidP="00262AA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Explain four policies that can be used to prevent oversupply of teachers in Kenya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(8 marks).</w:t>
      </w:r>
    </w:p>
    <w:p w:rsidR="006E6D8F" w:rsidRPr="00262AA9" w:rsidRDefault="006D23E8" w:rsidP="00262AA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Discuss four ways in which the education of women is known to lead to socio-economic development of least developing countries </w:t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="00DE4240" w:rsidRPr="00262AA9">
        <w:rPr>
          <w:rFonts w:ascii="Times New Roman" w:hAnsi="Times New Roman" w:cs="Times New Roman"/>
          <w:sz w:val="24"/>
          <w:szCs w:val="24"/>
        </w:rPr>
        <w:tab/>
      </w:r>
      <w:r w:rsidRPr="00262AA9">
        <w:rPr>
          <w:rFonts w:ascii="Times New Roman" w:hAnsi="Times New Roman" w:cs="Times New Roman"/>
          <w:sz w:val="24"/>
          <w:szCs w:val="24"/>
        </w:rPr>
        <w:t>(8 marks).</w:t>
      </w:r>
    </w:p>
    <w:p w:rsidR="006E6D8F" w:rsidRPr="00262AA9" w:rsidRDefault="006E6D8F" w:rsidP="00262AA9">
      <w:pPr>
        <w:pStyle w:val="ListParagraph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6D8F" w:rsidRPr="00262AA9" w:rsidRDefault="006D23E8" w:rsidP="00262AA9">
      <w:pPr>
        <w:pStyle w:val="ListParagraph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AA9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6E6D8F" w:rsidRPr="00262AA9" w:rsidRDefault="006D23E8" w:rsidP="00262AA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Why is educational planning necessary</w:t>
      </w:r>
      <w:r w:rsidR="00DE4240" w:rsidRPr="00262AA9">
        <w:rPr>
          <w:rFonts w:ascii="Times New Roman" w:hAnsi="Times New Roman" w:cs="Times New Roman"/>
          <w:sz w:val="24"/>
          <w:szCs w:val="24"/>
        </w:rPr>
        <w:t xml:space="preserve"> in an educational institution?  </w:t>
      </w:r>
      <w:r w:rsidRPr="00262AA9">
        <w:rPr>
          <w:rFonts w:ascii="Times New Roman" w:hAnsi="Times New Roman" w:cs="Times New Roman"/>
          <w:sz w:val="24"/>
          <w:szCs w:val="24"/>
        </w:rPr>
        <w:t>(4mks).</w:t>
      </w:r>
    </w:p>
    <w:p w:rsidR="006E6D8F" w:rsidRPr="00262AA9" w:rsidRDefault="006D23E8" w:rsidP="00262AA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Describe the stages followed in an educational planning process (8mks).</w:t>
      </w:r>
    </w:p>
    <w:p w:rsidR="006E6D8F" w:rsidRPr="00262AA9" w:rsidRDefault="006D23E8" w:rsidP="00262AA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To what extent can an education system be said to have “quality education”? (8mks)</w:t>
      </w:r>
    </w:p>
    <w:p w:rsidR="006E6D8F" w:rsidRPr="00262AA9" w:rsidRDefault="006D23E8" w:rsidP="00262AA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AA9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6E6D8F" w:rsidRPr="00262AA9" w:rsidRDefault="006D23E8" w:rsidP="00262AA9">
      <w:p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a) Critically examine the manpower approach to educational planning (4 marks)</w:t>
      </w:r>
    </w:p>
    <w:p w:rsidR="006E6D8F" w:rsidRPr="00262AA9" w:rsidRDefault="006D23E8" w:rsidP="00262AA9">
      <w:pPr>
        <w:jc w:val="both"/>
        <w:rPr>
          <w:rFonts w:ascii="Times New Roman" w:hAnsi="Times New Roman" w:cs="Times New Roman"/>
          <w:sz w:val="24"/>
          <w:szCs w:val="24"/>
        </w:rPr>
      </w:pPr>
      <w:r w:rsidRPr="00262AA9">
        <w:rPr>
          <w:rFonts w:ascii="Times New Roman" w:hAnsi="Times New Roman" w:cs="Times New Roman"/>
          <w:sz w:val="24"/>
          <w:szCs w:val="24"/>
        </w:rPr>
        <w:t>b) Explain the advantages and disadvantages of the higher education loan schemes as a method of financing higher education in Kenya (8 marks)</w:t>
      </w:r>
    </w:p>
    <w:p w:rsidR="006E6D8F" w:rsidRDefault="006D23E8" w:rsidP="00262AA9">
      <w:pPr>
        <w:jc w:val="both"/>
        <w:rPr>
          <w:rFonts w:ascii="Times New Roman" w:hAnsi="Times New Roman" w:cs="Times New Roman"/>
          <w:sz w:val="28"/>
          <w:szCs w:val="28"/>
        </w:rPr>
      </w:pPr>
      <w:r w:rsidRPr="00262AA9">
        <w:rPr>
          <w:rFonts w:ascii="Times New Roman" w:hAnsi="Times New Roman" w:cs="Times New Roman"/>
          <w:sz w:val="24"/>
          <w:szCs w:val="24"/>
        </w:rPr>
        <w:t xml:space="preserve">c) Explain four equity concerns of education in Kenya (8 marks).  </w:t>
      </w:r>
    </w:p>
    <w:p w:rsidR="006E6D8F" w:rsidRDefault="006E6D8F"/>
    <w:sectPr w:rsidR="006E6D8F" w:rsidSect="00262AA9">
      <w:pgSz w:w="12240" w:h="15840"/>
      <w:pgMar w:top="126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8D6" w:rsidRDefault="003B38D6">
      <w:pPr>
        <w:spacing w:line="240" w:lineRule="auto"/>
      </w:pPr>
      <w:r>
        <w:separator/>
      </w:r>
    </w:p>
  </w:endnote>
  <w:endnote w:type="continuationSeparator" w:id="0">
    <w:p w:rsidR="003B38D6" w:rsidRDefault="003B38D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8D6" w:rsidRDefault="003B38D6">
      <w:pPr>
        <w:spacing w:after="0"/>
      </w:pPr>
      <w:r>
        <w:separator/>
      </w:r>
    </w:p>
  </w:footnote>
  <w:footnote w:type="continuationSeparator" w:id="0">
    <w:p w:rsidR="003B38D6" w:rsidRDefault="003B38D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1007A"/>
    <w:multiLevelType w:val="multilevel"/>
    <w:tmpl w:val="23A10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E93D24"/>
    <w:multiLevelType w:val="multilevel"/>
    <w:tmpl w:val="28E93D24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2911382"/>
    <w:multiLevelType w:val="multilevel"/>
    <w:tmpl w:val="3291138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47E5E61"/>
    <w:multiLevelType w:val="multilevel"/>
    <w:tmpl w:val="747E5E61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FD4"/>
    <w:rsid w:val="00150155"/>
    <w:rsid w:val="001D4C43"/>
    <w:rsid w:val="002544CB"/>
    <w:rsid w:val="00262AA9"/>
    <w:rsid w:val="00345FD4"/>
    <w:rsid w:val="00381F7D"/>
    <w:rsid w:val="003B38D6"/>
    <w:rsid w:val="004E0A3A"/>
    <w:rsid w:val="006D23E8"/>
    <w:rsid w:val="006E6D8F"/>
    <w:rsid w:val="00702AFB"/>
    <w:rsid w:val="007C6F67"/>
    <w:rsid w:val="007F3CF2"/>
    <w:rsid w:val="00955293"/>
    <w:rsid w:val="00DE4240"/>
    <w:rsid w:val="00EE2F57"/>
    <w:rsid w:val="42EA174A"/>
    <w:rsid w:val="4D1B1DF0"/>
    <w:rsid w:val="55F13F1A"/>
    <w:rsid w:val="66A318EB"/>
    <w:rsid w:val="7B0A59BD"/>
    <w:rsid w:val="7F1D4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6</cp:revision>
  <cp:lastPrinted>2022-07-01T12:36:00Z</cp:lastPrinted>
  <dcterms:created xsi:type="dcterms:W3CDTF">2022-07-07T07:05:00Z</dcterms:created>
  <dcterms:modified xsi:type="dcterms:W3CDTF">2022-07-01T12:36:00Z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1232C92F7BDB45EEA2A024E0C4FBA4A7</vt:lpwstr>
  </property>
</Properties>
</file>