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A1C1A0" w14:textId="20EC0F00" w:rsidR="00E374EC" w:rsidRDefault="00E374EC" w:rsidP="00E374EC">
      <w:pPr>
        <w:jc w:val="center"/>
        <w:rPr>
          <w:rFonts w:ascii="Book Antiqua" w:eastAsia="Calibri" w:hAnsi="Book Antiqua" w:cs="Times New Roman"/>
          <w:b/>
          <w:sz w:val="28"/>
          <w:szCs w:val="28"/>
          <w:u w:val="single"/>
        </w:rPr>
      </w:pPr>
      <w:r w:rsidRPr="00DC5A70">
        <w:rPr>
          <w:b/>
          <w:noProof/>
          <w:sz w:val="32"/>
        </w:rPr>
        <w:drawing>
          <wp:inline distT="0" distB="0" distL="0" distR="0" wp14:anchorId="2AA6B452" wp14:editId="586083A8">
            <wp:extent cx="1139825" cy="975360"/>
            <wp:effectExtent l="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9825" cy="97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0839A9" w14:textId="168E2CC4" w:rsidR="00E374EC" w:rsidRDefault="00E374EC" w:rsidP="00E374EC">
      <w:pPr>
        <w:jc w:val="center"/>
        <w:rPr>
          <w:rFonts w:ascii="Book Antiqua" w:eastAsia="Calibri" w:hAnsi="Book Antiqua" w:cs="Times New Roman"/>
          <w:b/>
          <w:sz w:val="28"/>
          <w:szCs w:val="28"/>
          <w:u w:val="single"/>
        </w:rPr>
      </w:pPr>
    </w:p>
    <w:p w14:paraId="67581412" w14:textId="3906F192" w:rsidR="00E374EC" w:rsidRDefault="00E374EC" w:rsidP="00E374EC">
      <w:pPr>
        <w:jc w:val="center"/>
        <w:rPr>
          <w:rFonts w:ascii="Book Antiqua" w:eastAsia="Calibri" w:hAnsi="Book Antiqua" w:cs="Times New Roman"/>
          <w:b/>
          <w:sz w:val="28"/>
          <w:szCs w:val="28"/>
          <w:u w:val="single"/>
        </w:rPr>
      </w:pPr>
    </w:p>
    <w:p w14:paraId="349B090D" w14:textId="4BBABEAE" w:rsidR="00E374EC" w:rsidRPr="00E374EC" w:rsidRDefault="00E374EC" w:rsidP="00E374EC">
      <w:pPr>
        <w:pStyle w:val="NoSpacing"/>
        <w:spacing w:line="360" w:lineRule="auto"/>
        <w:jc w:val="center"/>
        <w:rPr>
          <w:rFonts w:ascii="Book Antiqua" w:hAnsi="Book Antiqua"/>
          <w:b/>
        </w:rPr>
      </w:pPr>
      <w:r w:rsidRPr="00E374EC">
        <w:rPr>
          <w:rFonts w:ascii="Book Antiqua" w:hAnsi="Book Antiqua"/>
          <w:b/>
        </w:rPr>
        <w:t>JARAMOGI OGINGA ODINGA UNIVERSITY OF SCIENCE AND TECHNOLOGY SCHOOL OF</w:t>
      </w:r>
      <w:r w:rsidR="00EE22F4">
        <w:rPr>
          <w:rFonts w:ascii="Book Antiqua" w:hAnsi="Book Antiqua"/>
          <w:b/>
        </w:rPr>
        <w:t xml:space="preserve"> EDUCATION,</w:t>
      </w:r>
      <w:r w:rsidRPr="00E374EC">
        <w:rPr>
          <w:rFonts w:ascii="Book Antiqua" w:hAnsi="Book Antiqua"/>
          <w:b/>
        </w:rPr>
        <w:t xml:space="preserve"> HUMANITIES AND SOCIAL SCIENCES</w:t>
      </w:r>
    </w:p>
    <w:p w14:paraId="3AB70FC4" w14:textId="77777777" w:rsidR="00E374EC" w:rsidRPr="00E374EC" w:rsidRDefault="00E374EC" w:rsidP="00E374EC">
      <w:pPr>
        <w:pStyle w:val="NoSpacing"/>
        <w:spacing w:line="360" w:lineRule="auto"/>
        <w:jc w:val="center"/>
        <w:rPr>
          <w:rFonts w:ascii="Book Antiqua" w:hAnsi="Book Antiqua"/>
          <w:b/>
        </w:rPr>
      </w:pPr>
      <w:r w:rsidRPr="00E374EC">
        <w:rPr>
          <w:rFonts w:ascii="Book Antiqua" w:hAnsi="Book Antiqua"/>
          <w:b/>
        </w:rPr>
        <w:t xml:space="preserve">UNIVERSITY EXAMINATION FOR THE DEGREE OF BACHELOR OF EDUCATION ARTS </w:t>
      </w:r>
    </w:p>
    <w:p w14:paraId="1BE49617" w14:textId="1FD368F9" w:rsidR="00E374EC" w:rsidRPr="00E374EC" w:rsidRDefault="00614C0F" w:rsidP="00E374EC">
      <w:pPr>
        <w:pStyle w:val="NoSpacing"/>
        <w:spacing w:line="360" w:lineRule="auto"/>
        <w:jc w:val="center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</w:t>
      </w:r>
      <w:r w:rsidRPr="00614C0F">
        <w:rPr>
          <w:rFonts w:ascii="Book Antiqua" w:hAnsi="Book Antiqua"/>
          <w:b/>
          <w:vertAlign w:val="superscript"/>
        </w:rPr>
        <w:t>th</w:t>
      </w:r>
      <w:r>
        <w:rPr>
          <w:rFonts w:ascii="Book Antiqua" w:hAnsi="Book Antiqua"/>
          <w:b/>
        </w:rPr>
        <w:t xml:space="preserve"> Year 2</w:t>
      </w:r>
      <w:r w:rsidRPr="00614C0F">
        <w:rPr>
          <w:rFonts w:ascii="Book Antiqua" w:hAnsi="Book Antiqua"/>
          <w:b/>
          <w:vertAlign w:val="superscript"/>
        </w:rPr>
        <w:t>nd</w:t>
      </w:r>
      <w:r>
        <w:rPr>
          <w:rFonts w:ascii="Book Antiqua" w:hAnsi="Book Antiqua"/>
          <w:b/>
        </w:rPr>
        <w:t xml:space="preserve"> </w:t>
      </w:r>
      <w:r w:rsidR="00E374EC" w:rsidRPr="00E374EC">
        <w:rPr>
          <w:rFonts w:ascii="Book Antiqua" w:hAnsi="Book Antiqua"/>
          <w:b/>
        </w:rPr>
        <w:t>SEMESTER 2021/2022 ACADEMIC YEAR</w:t>
      </w:r>
    </w:p>
    <w:p w14:paraId="2B5EB990" w14:textId="77777777" w:rsidR="00E374EC" w:rsidRPr="00E374EC" w:rsidRDefault="00E374EC" w:rsidP="00E374EC">
      <w:pPr>
        <w:pStyle w:val="NoSpacing"/>
        <w:pBdr>
          <w:bottom w:val="single" w:sz="12" w:space="1" w:color="auto"/>
        </w:pBdr>
        <w:spacing w:line="360" w:lineRule="auto"/>
        <w:jc w:val="center"/>
        <w:rPr>
          <w:rFonts w:ascii="Book Antiqua" w:hAnsi="Book Antiqua"/>
          <w:b/>
          <w:sz w:val="32"/>
          <w:szCs w:val="32"/>
        </w:rPr>
      </w:pPr>
      <w:r w:rsidRPr="00E374EC">
        <w:rPr>
          <w:rFonts w:ascii="Book Antiqua" w:hAnsi="Book Antiqua"/>
          <w:b/>
          <w:sz w:val="32"/>
          <w:szCs w:val="32"/>
        </w:rPr>
        <w:t>CENTRE: MAIN</w:t>
      </w:r>
    </w:p>
    <w:p w14:paraId="6C018E8B" w14:textId="51557F6B" w:rsidR="00E374EC" w:rsidRDefault="00E374EC" w:rsidP="00E374EC">
      <w:pPr>
        <w:spacing w:before="240"/>
        <w:rPr>
          <w:rFonts w:ascii="Book Antiqua" w:hAnsi="Book Antiqua"/>
          <w:b/>
        </w:rPr>
      </w:pPr>
      <w:r w:rsidRPr="00E374EC">
        <w:rPr>
          <w:rFonts w:ascii="Book Antiqua" w:hAnsi="Book Antiqua"/>
          <w:b/>
        </w:rPr>
        <w:t xml:space="preserve">COURSE CODE: </w:t>
      </w:r>
      <w:r w:rsidR="00071AD2">
        <w:rPr>
          <w:rFonts w:ascii="Book Antiqua" w:hAnsi="Book Antiqua"/>
          <w:b/>
        </w:rPr>
        <w:t>ZLB 9426</w:t>
      </w:r>
    </w:p>
    <w:p w14:paraId="55A568B2" w14:textId="77777777" w:rsidR="00C8681E" w:rsidRPr="00071AD2" w:rsidRDefault="00C8681E" w:rsidP="00E374EC">
      <w:pPr>
        <w:spacing w:before="240"/>
        <w:rPr>
          <w:rFonts w:ascii="Book Antiqua" w:hAnsi="Book Antiqua"/>
          <w:b/>
        </w:rPr>
      </w:pPr>
    </w:p>
    <w:p w14:paraId="12C66468" w14:textId="4BC15421" w:rsidR="00E374EC" w:rsidRPr="00E374EC" w:rsidRDefault="00E374EC" w:rsidP="00E374EC">
      <w:pPr>
        <w:autoSpaceDE w:val="0"/>
        <w:autoSpaceDN w:val="0"/>
        <w:adjustRightInd w:val="0"/>
        <w:rPr>
          <w:rFonts w:ascii="Book Antiqua" w:hAnsi="Book Antiqua"/>
          <w:b/>
          <w:bCs/>
        </w:rPr>
      </w:pPr>
      <w:r w:rsidRPr="00E374EC">
        <w:rPr>
          <w:rFonts w:ascii="Book Antiqua" w:hAnsi="Book Antiqua"/>
          <w:b/>
        </w:rPr>
        <w:t xml:space="preserve">COURSE TITLE: </w:t>
      </w:r>
      <w:r w:rsidR="00C8681E">
        <w:rPr>
          <w:rFonts w:ascii="Book Antiqua" w:hAnsi="Book Antiqua"/>
          <w:b/>
          <w:bCs/>
        </w:rPr>
        <w:t>DISCOURSE ANALYSIS</w:t>
      </w:r>
    </w:p>
    <w:p w14:paraId="6006B1A3" w14:textId="40F69BDA" w:rsidR="00E374EC" w:rsidRPr="00E374EC" w:rsidRDefault="00E374EC" w:rsidP="00E374EC">
      <w:pPr>
        <w:spacing w:before="240"/>
        <w:rPr>
          <w:rFonts w:ascii="Book Antiqua" w:hAnsi="Book Antiqua"/>
          <w:b/>
        </w:rPr>
      </w:pPr>
      <w:r w:rsidRPr="00E374EC">
        <w:rPr>
          <w:rFonts w:ascii="Book Antiqua" w:hAnsi="Book Antiqua"/>
          <w:b/>
        </w:rPr>
        <w:t xml:space="preserve">EXAM VENUE: </w:t>
      </w:r>
      <w:r>
        <w:rPr>
          <w:rFonts w:ascii="Book Antiqua" w:hAnsi="Book Antiqua"/>
          <w:b/>
        </w:rPr>
        <w:t>MAIN</w:t>
      </w:r>
      <w:r w:rsidRPr="00E374EC">
        <w:rPr>
          <w:rFonts w:ascii="Book Antiqua" w:hAnsi="Book Antiqua"/>
          <w:b/>
        </w:rPr>
        <w:tab/>
      </w:r>
      <w:bookmarkStart w:id="0" w:name="_GoBack"/>
      <w:bookmarkEnd w:id="0"/>
      <w:r w:rsidRPr="00E374EC">
        <w:rPr>
          <w:rFonts w:ascii="Book Antiqua" w:hAnsi="Book Antiqua"/>
          <w:b/>
        </w:rPr>
        <w:tab/>
        <w:t xml:space="preserve"> </w:t>
      </w:r>
      <w:r w:rsidRPr="00E374EC">
        <w:rPr>
          <w:rFonts w:ascii="Book Antiqua" w:hAnsi="Book Antiqua"/>
          <w:b/>
        </w:rPr>
        <w:tab/>
        <w:t xml:space="preserve">      </w:t>
      </w:r>
      <w:r>
        <w:rPr>
          <w:rFonts w:ascii="Book Antiqua" w:hAnsi="Book Antiqua"/>
          <w:b/>
        </w:rPr>
        <w:t xml:space="preserve"> </w:t>
      </w:r>
      <w:r w:rsidRPr="00E374EC">
        <w:rPr>
          <w:rFonts w:ascii="Book Antiqua" w:hAnsi="Book Antiqua"/>
          <w:b/>
        </w:rPr>
        <w:t>STREAM: BED (ARTS)</w:t>
      </w:r>
    </w:p>
    <w:p w14:paraId="5C1EADCB" w14:textId="58D23639" w:rsidR="00C8681E" w:rsidRPr="00C8681E" w:rsidRDefault="00C8681E" w:rsidP="00C8681E">
      <w:pPr>
        <w:spacing w:before="240"/>
        <w:rPr>
          <w:rFonts w:ascii="Times New Roman" w:eastAsia="Calibri" w:hAnsi="Times New Roman" w:cs="Times New Roman"/>
          <w:b/>
          <w:lang w:val="sw-KE"/>
        </w:rPr>
      </w:pPr>
      <w:r w:rsidRPr="00C8681E">
        <w:rPr>
          <w:rFonts w:ascii="Times New Roman" w:eastAsia="Calibri" w:hAnsi="Times New Roman" w:cs="Times New Roman"/>
          <w:b/>
          <w:lang w:val="sw-KE"/>
        </w:rPr>
        <w:t>DATE: 1</w:t>
      </w:r>
      <w:r>
        <w:rPr>
          <w:rFonts w:ascii="Times New Roman" w:eastAsia="Calibri" w:hAnsi="Times New Roman" w:cs="Times New Roman"/>
          <w:b/>
          <w:lang w:val="sw-KE"/>
        </w:rPr>
        <w:t>3</w:t>
      </w:r>
      <w:r w:rsidRPr="00C8681E">
        <w:rPr>
          <w:rFonts w:ascii="Times New Roman" w:eastAsia="Calibri" w:hAnsi="Times New Roman" w:cs="Times New Roman"/>
          <w:b/>
          <w:lang w:val="sw-KE"/>
        </w:rPr>
        <w:t>/07/2022</w:t>
      </w:r>
      <w:r w:rsidRPr="00C8681E">
        <w:rPr>
          <w:rFonts w:ascii="Times New Roman" w:eastAsia="Calibri" w:hAnsi="Times New Roman" w:cs="Times New Roman"/>
          <w:b/>
          <w:lang w:val="sw-KE"/>
        </w:rPr>
        <w:tab/>
      </w:r>
      <w:r w:rsidRPr="00C8681E">
        <w:rPr>
          <w:rFonts w:ascii="Times New Roman" w:eastAsia="Calibri" w:hAnsi="Times New Roman" w:cs="Times New Roman"/>
          <w:b/>
          <w:lang w:val="sw-KE"/>
        </w:rPr>
        <w:tab/>
      </w:r>
      <w:r w:rsidRPr="00C8681E">
        <w:rPr>
          <w:rFonts w:ascii="Times New Roman" w:eastAsia="Calibri" w:hAnsi="Times New Roman" w:cs="Times New Roman"/>
          <w:b/>
          <w:lang w:val="sw-KE"/>
        </w:rPr>
        <w:tab/>
        <w:t>EXAM SESSION: 9.00 – 11.00am</w:t>
      </w:r>
    </w:p>
    <w:p w14:paraId="1FFE1AC4" w14:textId="77777777" w:rsidR="00C8681E" w:rsidRPr="00C8681E" w:rsidRDefault="00C8681E" w:rsidP="00C8681E">
      <w:pPr>
        <w:pBdr>
          <w:bottom w:val="single" w:sz="12" w:space="1" w:color="auto"/>
        </w:pBdr>
        <w:spacing w:before="240"/>
        <w:rPr>
          <w:rFonts w:ascii="Times New Roman" w:eastAsia="Calibri" w:hAnsi="Times New Roman" w:cs="Times New Roman"/>
          <w:b/>
          <w:lang w:val="sw-KE"/>
        </w:rPr>
      </w:pPr>
      <w:r w:rsidRPr="00C8681E">
        <w:rPr>
          <w:rFonts w:ascii="Times New Roman" w:eastAsia="Calibri" w:hAnsi="Times New Roman" w:cs="Times New Roman"/>
          <w:b/>
          <w:lang w:val="sw-KE"/>
        </w:rPr>
        <w:t xml:space="preserve">TIME: 2 HOURS </w:t>
      </w:r>
    </w:p>
    <w:p w14:paraId="17A5151F" w14:textId="77777777" w:rsidR="00E374EC" w:rsidRPr="00E374EC" w:rsidRDefault="00E374EC" w:rsidP="00E374EC">
      <w:pPr>
        <w:spacing w:line="360" w:lineRule="auto"/>
        <w:rPr>
          <w:rFonts w:ascii="Book Antiqua" w:hAnsi="Book Antiqua"/>
          <w:b/>
          <w:sz w:val="22"/>
          <w:u w:val="single"/>
        </w:rPr>
      </w:pPr>
    </w:p>
    <w:p w14:paraId="3327F3D2" w14:textId="77777777" w:rsidR="00E374EC" w:rsidRPr="00E374EC" w:rsidRDefault="00E374EC" w:rsidP="00E374EC">
      <w:pPr>
        <w:pStyle w:val="ListParagraph"/>
        <w:spacing w:line="360" w:lineRule="auto"/>
        <w:ind w:left="0"/>
        <w:rPr>
          <w:rFonts w:ascii="Book Antiqua" w:hAnsi="Book Antiqua"/>
          <w:b/>
          <w:szCs w:val="28"/>
          <w:u w:val="single"/>
        </w:rPr>
      </w:pPr>
      <w:r w:rsidRPr="00E374EC">
        <w:rPr>
          <w:rFonts w:ascii="Book Antiqua" w:hAnsi="Book Antiqua"/>
          <w:b/>
          <w:szCs w:val="28"/>
          <w:u w:val="single"/>
        </w:rPr>
        <w:t>Instructions:</w:t>
      </w:r>
    </w:p>
    <w:p w14:paraId="1EC1838D" w14:textId="77777777" w:rsidR="00E374EC" w:rsidRPr="00E374EC" w:rsidRDefault="00E374EC" w:rsidP="00E374EC">
      <w:pPr>
        <w:pStyle w:val="ListParagraph"/>
        <w:numPr>
          <w:ilvl w:val="0"/>
          <w:numId w:val="2"/>
        </w:numPr>
        <w:spacing w:after="200" w:line="360" w:lineRule="auto"/>
        <w:rPr>
          <w:rFonts w:ascii="Book Antiqua" w:hAnsi="Book Antiqua"/>
          <w:b/>
          <w:szCs w:val="28"/>
        </w:rPr>
      </w:pPr>
      <w:r w:rsidRPr="00E374EC">
        <w:rPr>
          <w:rFonts w:ascii="Book Antiqua" w:hAnsi="Book Antiqua"/>
          <w:b/>
          <w:szCs w:val="28"/>
        </w:rPr>
        <w:t>Answer question 1(compulsory) and ANY other 2 questions.</w:t>
      </w:r>
    </w:p>
    <w:p w14:paraId="00E07DE9" w14:textId="77777777" w:rsidR="00E374EC" w:rsidRPr="00E374EC" w:rsidRDefault="00E374EC" w:rsidP="00E374EC">
      <w:pPr>
        <w:pStyle w:val="ListParagraph"/>
        <w:numPr>
          <w:ilvl w:val="0"/>
          <w:numId w:val="2"/>
        </w:numPr>
        <w:spacing w:after="200" w:line="360" w:lineRule="auto"/>
        <w:rPr>
          <w:rFonts w:ascii="Book Antiqua" w:hAnsi="Book Antiqua"/>
          <w:b/>
          <w:szCs w:val="28"/>
        </w:rPr>
      </w:pPr>
      <w:r w:rsidRPr="00E374EC">
        <w:rPr>
          <w:rFonts w:ascii="Book Antiqua" w:hAnsi="Book Antiqua"/>
          <w:b/>
          <w:szCs w:val="28"/>
        </w:rPr>
        <w:t>Candidates are advised not to write on the question paper.</w:t>
      </w:r>
    </w:p>
    <w:p w14:paraId="3F4B0446" w14:textId="77777777" w:rsidR="00E374EC" w:rsidRPr="00E374EC" w:rsidRDefault="00E374EC" w:rsidP="00E374EC">
      <w:pPr>
        <w:pStyle w:val="ListParagraph"/>
        <w:numPr>
          <w:ilvl w:val="0"/>
          <w:numId w:val="2"/>
        </w:numPr>
        <w:spacing w:after="200"/>
        <w:rPr>
          <w:rFonts w:ascii="Book Antiqua" w:hAnsi="Book Antiqua"/>
          <w:b/>
          <w:szCs w:val="28"/>
        </w:rPr>
      </w:pPr>
      <w:r w:rsidRPr="00E374EC">
        <w:rPr>
          <w:rFonts w:ascii="Book Antiqua" w:hAnsi="Book Antiqua"/>
          <w:b/>
          <w:szCs w:val="28"/>
        </w:rPr>
        <w:t>Candidates must hand in their answer booklets to the invigilator while in the examination room.</w:t>
      </w:r>
    </w:p>
    <w:p w14:paraId="3BEFC6DA" w14:textId="77777777" w:rsidR="00E374EC" w:rsidRDefault="00E374EC" w:rsidP="00E374EC">
      <w:pPr>
        <w:autoSpaceDE w:val="0"/>
        <w:autoSpaceDN w:val="0"/>
        <w:adjustRightInd w:val="0"/>
        <w:rPr>
          <w:b/>
          <w:bCs/>
        </w:rPr>
      </w:pPr>
    </w:p>
    <w:p w14:paraId="5A6E519E" w14:textId="5183838A" w:rsidR="00E374EC" w:rsidRDefault="00E374EC" w:rsidP="00E374EC">
      <w:pPr>
        <w:jc w:val="center"/>
        <w:rPr>
          <w:rFonts w:ascii="Book Antiqua" w:eastAsia="Calibri" w:hAnsi="Book Antiqua" w:cs="Times New Roman"/>
          <w:b/>
          <w:sz w:val="28"/>
          <w:szCs w:val="28"/>
          <w:u w:val="single"/>
        </w:rPr>
      </w:pPr>
    </w:p>
    <w:p w14:paraId="3D5A1635" w14:textId="4412B743" w:rsidR="00E374EC" w:rsidRDefault="00E374EC" w:rsidP="00E374EC">
      <w:pPr>
        <w:jc w:val="center"/>
        <w:rPr>
          <w:rFonts w:ascii="Book Antiqua" w:eastAsia="Calibri" w:hAnsi="Book Antiqua" w:cs="Times New Roman"/>
          <w:b/>
          <w:sz w:val="28"/>
          <w:szCs w:val="28"/>
          <w:u w:val="single"/>
        </w:rPr>
      </w:pPr>
    </w:p>
    <w:p w14:paraId="1D0D4E2C" w14:textId="227CB6BE" w:rsidR="00E374EC" w:rsidRDefault="00E374EC" w:rsidP="00E374EC">
      <w:pPr>
        <w:jc w:val="center"/>
        <w:rPr>
          <w:rFonts w:ascii="Book Antiqua" w:eastAsia="Calibri" w:hAnsi="Book Antiqua" w:cs="Times New Roman"/>
          <w:b/>
          <w:sz w:val="28"/>
          <w:szCs w:val="28"/>
          <w:u w:val="single"/>
        </w:rPr>
      </w:pPr>
    </w:p>
    <w:p w14:paraId="257B58D0" w14:textId="77777777" w:rsidR="00E374EC" w:rsidRDefault="00E374EC" w:rsidP="00E374EC">
      <w:pPr>
        <w:jc w:val="center"/>
        <w:rPr>
          <w:rFonts w:ascii="Book Antiqua" w:eastAsia="Calibri" w:hAnsi="Book Antiqua" w:cs="Times New Roman"/>
          <w:b/>
          <w:sz w:val="28"/>
          <w:szCs w:val="28"/>
          <w:u w:val="single"/>
        </w:rPr>
      </w:pPr>
    </w:p>
    <w:p w14:paraId="761D8B08" w14:textId="77777777" w:rsidR="00E374EC" w:rsidRDefault="00E374EC" w:rsidP="001B6F31">
      <w:pPr>
        <w:rPr>
          <w:rFonts w:ascii="Book Antiqua" w:eastAsia="Calibri" w:hAnsi="Book Antiqua" w:cs="Times New Roman"/>
          <w:b/>
          <w:sz w:val="28"/>
          <w:szCs w:val="28"/>
          <w:u w:val="single"/>
        </w:rPr>
      </w:pPr>
    </w:p>
    <w:p w14:paraId="5CE0F5D5" w14:textId="3D43D97A" w:rsidR="00E374EC" w:rsidRDefault="00E374EC" w:rsidP="001B6F31">
      <w:pPr>
        <w:rPr>
          <w:rFonts w:ascii="Book Antiqua" w:eastAsia="Calibri" w:hAnsi="Book Antiqua" w:cs="Times New Roman"/>
          <w:b/>
          <w:sz w:val="28"/>
          <w:szCs w:val="28"/>
          <w:u w:val="single"/>
        </w:rPr>
      </w:pPr>
    </w:p>
    <w:p w14:paraId="318497AC" w14:textId="77777777" w:rsidR="00C8681E" w:rsidRDefault="00C8681E" w:rsidP="001B6F31">
      <w:pPr>
        <w:rPr>
          <w:rFonts w:ascii="Book Antiqua" w:eastAsia="Calibri" w:hAnsi="Book Antiqua" w:cs="Times New Roman"/>
          <w:b/>
          <w:sz w:val="28"/>
          <w:szCs w:val="28"/>
          <w:u w:val="single"/>
        </w:rPr>
      </w:pPr>
    </w:p>
    <w:p w14:paraId="6EDC46DF" w14:textId="77777777" w:rsidR="00C8681E" w:rsidRDefault="00C8681E" w:rsidP="001B6F31">
      <w:pPr>
        <w:rPr>
          <w:rFonts w:ascii="Book Antiqua" w:eastAsia="Calibri" w:hAnsi="Book Antiqua" w:cs="Times New Roman"/>
          <w:b/>
          <w:sz w:val="28"/>
          <w:szCs w:val="28"/>
          <w:u w:val="single"/>
        </w:rPr>
      </w:pPr>
    </w:p>
    <w:p w14:paraId="6EFAE2C7" w14:textId="77777777" w:rsidR="00E374EC" w:rsidRDefault="00E374EC" w:rsidP="001B6F31">
      <w:pPr>
        <w:rPr>
          <w:rFonts w:ascii="Book Antiqua" w:eastAsia="Calibri" w:hAnsi="Book Antiqua" w:cs="Times New Roman"/>
          <w:b/>
        </w:rPr>
      </w:pPr>
    </w:p>
    <w:p w14:paraId="1405CC5F" w14:textId="0665DF4C" w:rsidR="001B6F31" w:rsidRPr="00C8681E" w:rsidRDefault="001B6F31" w:rsidP="001B6F31">
      <w:pPr>
        <w:rPr>
          <w:rFonts w:ascii="Times New Roman" w:hAnsi="Times New Roman" w:cs="Times New Roman"/>
          <w:b/>
          <w:bCs/>
        </w:rPr>
      </w:pPr>
      <w:r w:rsidRPr="00C8681E">
        <w:rPr>
          <w:rFonts w:ascii="Times New Roman" w:hAnsi="Times New Roman" w:cs="Times New Roman"/>
          <w:b/>
          <w:bCs/>
        </w:rPr>
        <w:lastRenderedPageBreak/>
        <w:t>Question ONE</w:t>
      </w:r>
      <w:r w:rsidR="002C7E88" w:rsidRPr="00C8681E">
        <w:rPr>
          <w:rFonts w:ascii="Times New Roman" w:hAnsi="Times New Roman" w:cs="Times New Roman"/>
          <w:b/>
          <w:bCs/>
        </w:rPr>
        <w:t xml:space="preserve"> (Compulsory</w:t>
      </w:r>
      <w:proofErr w:type="gramStart"/>
      <w:r w:rsidR="002C7E88" w:rsidRPr="00C8681E">
        <w:rPr>
          <w:rFonts w:ascii="Times New Roman" w:hAnsi="Times New Roman" w:cs="Times New Roman"/>
          <w:b/>
          <w:bCs/>
        </w:rPr>
        <w:t>)</w:t>
      </w:r>
      <w:r w:rsidR="00347115" w:rsidRPr="00C8681E">
        <w:rPr>
          <w:rFonts w:ascii="Times New Roman" w:hAnsi="Times New Roman" w:cs="Times New Roman"/>
          <w:b/>
          <w:bCs/>
        </w:rPr>
        <w:t>(</w:t>
      </w:r>
      <w:proofErr w:type="gramEnd"/>
      <w:r w:rsidR="00347115" w:rsidRPr="00C8681E">
        <w:rPr>
          <w:rFonts w:ascii="Times New Roman" w:hAnsi="Times New Roman" w:cs="Times New Roman"/>
          <w:b/>
          <w:bCs/>
        </w:rPr>
        <w:t>30 Marks)</w:t>
      </w:r>
    </w:p>
    <w:p w14:paraId="6116C143" w14:textId="33131E79" w:rsidR="00D40DB2" w:rsidRPr="00C8681E" w:rsidRDefault="00D40DB2" w:rsidP="001B6F31">
      <w:pPr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Read the following text and answer the questions that follow.</w:t>
      </w:r>
    </w:p>
    <w:p w14:paraId="7F84C83E" w14:textId="2402ECE2" w:rsidR="00D40DB2" w:rsidRPr="00C8681E" w:rsidRDefault="00D40DB2" w:rsidP="001B6F31">
      <w:pPr>
        <w:rPr>
          <w:rFonts w:ascii="Times New Roman" w:hAnsi="Times New Roman" w:cs="Times New Roman"/>
        </w:rPr>
      </w:pPr>
    </w:p>
    <w:p w14:paraId="07A53ADC" w14:textId="31E4D8F5" w:rsidR="00430FBD" w:rsidRPr="00C8681E" w:rsidRDefault="00D40DB2" w:rsidP="00982155">
      <w:pPr>
        <w:ind w:left="720"/>
        <w:jc w:val="both"/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 xml:space="preserve">“Hello, </w:t>
      </w:r>
      <w:r w:rsidR="00430FBD" w:rsidRPr="00C8681E">
        <w:rPr>
          <w:rFonts w:ascii="Times New Roman" w:hAnsi="Times New Roman" w:cs="Times New Roman"/>
        </w:rPr>
        <w:t>Joy</w:t>
      </w:r>
      <w:r w:rsidRPr="00C8681E">
        <w:rPr>
          <w:rFonts w:ascii="Times New Roman" w:hAnsi="Times New Roman" w:cs="Times New Roman"/>
        </w:rPr>
        <w:t xml:space="preserve">, it has been </w:t>
      </w:r>
      <w:r w:rsidR="00430FBD" w:rsidRPr="00C8681E">
        <w:rPr>
          <w:rFonts w:ascii="Times New Roman" w:hAnsi="Times New Roman" w:cs="Times New Roman"/>
        </w:rPr>
        <w:t xml:space="preserve">three years </w:t>
      </w:r>
      <w:r w:rsidRPr="00C8681E">
        <w:rPr>
          <w:rFonts w:ascii="Times New Roman" w:hAnsi="Times New Roman" w:cs="Times New Roman"/>
        </w:rPr>
        <w:t xml:space="preserve">since I saw you last!” said </w:t>
      </w:r>
      <w:r w:rsidR="00430FBD" w:rsidRPr="00C8681E">
        <w:rPr>
          <w:rFonts w:ascii="Times New Roman" w:hAnsi="Times New Roman" w:cs="Times New Roman"/>
        </w:rPr>
        <w:t>Eric</w:t>
      </w:r>
      <w:r w:rsidRPr="00C8681E">
        <w:rPr>
          <w:rFonts w:ascii="Times New Roman" w:hAnsi="Times New Roman" w:cs="Times New Roman"/>
        </w:rPr>
        <w:t xml:space="preserve"> in excitement. “I am fine </w:t>
      </w:r>
      <w:r w:rsidR="00430FBD" w:rsidRPr="00C8681E">
        <w:rPr>
          <w:rFonts w:ascii="Times New Roman" w:hAnsi="Times New Roman" w:cs="Times New Roman"/>
        </w:rPr>
        <w:t>Eric</w:t>
      </w:r>
      <w:r w:rsidRPr="00C8681E">
        <w:rPr>
          <w:rFonts w:ascii="Times New Roman" w:hAnsi="Times New Roman" w:cs="Times New Roman"/>
        </w:rPr>
        <w:t xml:space="preserve">. How are you? I sent you a mail you did not respond to…did you even see it?” said </w:t>
      </w:r>
      <w:r w:rsidR="00430FBD" w:rsidRPr="00C8681E">
        <w:rPr>
          <w:rFonts w:ascii="Times New Roman" w:hAnsi="Times New Roman" w:cs="Times New Roman"/>
        </w:rPr>
        <w:t>Joy</w:t>
      </w:r>
      <w:r w:rsidRPr="00C8681E">
        <w:rPr>
          <w:rFonts w:ascii="Times New Roman" w:hAnsi="Times New Roman" w:cs="Times New Roman"/>
        </w:rPr>
        <w:t xml:space="preserve">. “No” said </w:t>
      </w:r>
      <w:r w:rsidR="00430FBD" w:rsidRPr="00C8681E">
        <w:rPr>
          <w:rFonts w:ascii="Times New Roman" w:hAnsi="Times New Roman" w:cs="Times New Roman"/>
        </w:rPr>
        <w:t>Eric</w:t>
      </w:r>
      <w:r w:rsidRPr="00C8681E">
        <w:rPr>
          <w:rFonts w:ascii="Times New Roman" w:hAnsi="Times New Roman" w:cs="Times New Roman"/>
        </w:rPr>
        <w:t xml:space="preserve"> in astonishment, “did you send me a mail? </w:t>
      </w:r>
      <w:proofErr w:type="gramStart"/>
      <w:r w:rsidRPr="00C8681E">
        <w:rPr>
          <w:rFonts w:ascii="Times New Roman" w:hAnsi="Times New Roman" w:cs="Times New Roman"/>
        </w:rPr>
        <w:t>How come I didn’t see it?”. “</w:t>
      </w:r>
      <w:proofErr w:type="gramEnd"/>
      <w:r w:rsidRPr="00C8681E">
        <w:rPr>
          <w:rFonts w:ascii="Times New Roman" w:hAnsi="Times New Roman" w:cs="Times New Roman"/>
        </w:rPr>
        <w:t xml:space="preserve">Well,” said </w:t>
      </w:r>
      <w:r w:rsidR="00430FBD" w:rsidRPr="00C8681E">
        <w:rPr>
          <w:rFonts w:ascii="Times New Roman" w:hAnsi="Times New Roman" w:cs="Times New Roman"/>
        </w:rPr>
        <w:t>Joy</w:t>
      </w:r>
      <w:r w:rsidRPr="00C8681E">
        <w:rPr>
          <w:rFonts w:ascii="Times New Roman" w:hAnsi="Times New Roman" w:cs="Times New Roman"/>
        </w:rPr>
        <w:t>,</w:t>
      </w:r>
      <w:r w:rsidR="00430FBD" w:rsidRPr="00C8681E">
        <w:rPr>
          <w:rFonts w:ascii="Times New Roman" w:hAnsi="Times New Roman" w:cs="Times New Roman"/>
        </w:rPr>
        <w:t xml:space="preserve"> “I lost my </w:t>
      </w:r>
      <w:r w:rsidR="002F2E52" w:rsidRPr="00C8681E">
        <w:rPr>
          <w:rFonts w:ascii="Times New Roman" w:hAnsi="Times New Roman" w:cs="Times New Roman"/>
        </w:rPr>
        <w:t>dad</w:t>
      </w:r>
      <w:r w:rsidR="00430FBD" w:rsidRPr="00C8681E">
        <w:rPr>
          <w:rFonts w:ascii="Times New Roman" w:hAnsi="Times New Roman" w:cs="Times New Roman"/>
        </w:rPr>
        <w:t xml:space="preserve"> last year</w:t>
      </w:r>
      <w:r w:rsidRPr="00C8681E">
        <w:rPr>
          <w:rFonts w:ascii="Times New Roman" w:hAnsi="Times New Roman" w:cs="Times New Roman"/>
        </w:rPr>
        <w:t xml:space="preserve">. </w:t>
      </w:r>
      <w:r w:rsidR="00131C6C" w:rsidRPr="00C8681E">
        <w:rPr>
          <w:rFonts w:ascii="Times New Roman" w:hAnsi="Times New Roman" w:cs="Times New Roman"/>
        </w:rPr>
        <w:t>And it hasn’t been easy for me since then. I had to drop out of college?</w:t>
      </w:r>
      <w:proofErr w:type="gramStart"/>
      <w:r w:rsidR="00131C6C" w:rsidRPr="00C8681E">
        <w:rPr>
          <w:rFonts w:ascii="Times New Roman" w:hAnsi="Times New Roman" w:cs="Times New Roman"/>
        </w:rPr>
        <w:t>”.</w:t>
      </w:r>
      <w:proofErr w:type="gramEnd"/>
    </w:p>
    <w:p w14:paraId="02F57700" w14:textId="77777777" w:rsidR="00430FBD" w:rsidRPr="00C8681E" w:rsidRDefault="00430FBD" w:rsidP="00982155">
      <w:pPr>
        <w:ind w:left="720"/>
        <w:jc w:val="both"/>
        <w:rPr>
          <w:rFonts w:ascii="Times New Roman" w:hAnsi="Times New Roman" w:cs="Times New Roman"/>
        </w:rPr>
      </w:pPr>
    </w:p>
    <w:p w14:paraId="31A7624E" w14:textId="66D17EFB" w:rsidR="005065A2" w:rsidRPr="00C8681E" w:rsidRDefault="00131C6C" w:rsidP="005065A2">
      <w:pPr>
        <w:jc w:val="both"/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A.</w:t>
      </w:r>
    </w:p>
    <w:p w14:paraId="43CA6BEE" w14:textId="26ECFF8E" w:rsidR="005065A2" w:rsidRPr="00C8681E" w:rsidRDefault="00EF5FB7" w:rsidP="00131C6C">
      <w:pPr>
        <w:ind w:left="720"/>
        <w:jc w:val="both"/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W</w:t>
      </w:r>
      <w:r w:rsidR="005065A2" w:rsidRPr="00C8681E">
        <w:rPr>
          <w:rFonts w:ascii="Times New Roman" w:hAnsi="Times New Roman" w:cs="Times New Roman"/>
        </w:rPr>
        <w:t>ith reference to the text above</w:t>
      </w:r>
      <w:r w:rsidRPr="00C8681E">
        <w:rPr>
          <w:rFonts w:ascii="Times New Roman" w:hAnsi="Times New Roman" w:cs="Times New Roman"/>
        </w:rPr>
        <w:t>, differentiate between interactional and transactional discourse</w:t>
      </w:r>
      <w:r w:rsidR="005065A2" w:rsidRPr="00C8681E">
        <w:rPr>
          <w:rFonts w:ascii="Times New Roman" w:hAnsi="Times New Roman" w:cs="Times New Roman"/>
        </w:rPr>
        <w:t xml:space="preserve"> (</w:t>
      </w:r>
      <w:r w:rsidRPr="00C8681E">
        <w:rPr>
          <w:rFonts w:ascii="Times New Roman" w:hAnsi="Times New Roman" w:cs="Times New Roman"/>
        </w:rPr>
        <w:t>10</w:t>
      </w:r>
      <w:r w:rsidR="005065A2" w:rsidRPr="00C8681E">
        <w:rPr>
          <w:rFonts w:ascii="Times New Roman" w:hAnsi="Times New Roman" w:cs="Times New Roman"/>
        </w:rPr>
        <w:t xml:space="preserve"> Marks)</w:t>
      </w:r>
    </w:p>
    <w:p w14:paraId="6D14A088" w14:textId="77777777" w:rsidR="00A13BDC" w:rsidRPr="00C8681E" w:rsidRDefault="00A13BDC" w:rsidP="00131C6C">
      <w:pPr>
        <w:ind w:left="720"/>
        <w:jc w:val="both"/>
        <w:rPr>
          <w:rFonts w:ascii="Times New Roman" w:hAnsi="Times New Roman" w:cs="Times New Roman"/>
        </w:rPr>
      </w:pPr>
    </w:p>
    <w:p w14:paraId="46162EA7" w14:textId="588EB6A4" w:rsidR="00131C6C" w:rsidRPr="00C8681E" w:rsidRDefault="00131C6C" w:rsidP="00A13BDC">
      <w:pPr>
        <w:ind w:left="720" w:hanging="720"/>
        <w:jc w:val="both"/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B.</w:t>
      </w:r>
      <w:r w:rsidR="00A13BDC" w:rsidRPr="00C8681E">
        <w:rPr>
          <w:rFonts w:ascii="Times New Roman" w:hAnsi="Times New Roman" w:cs="Times New Roman"/>
        </w:rPr>
        <w:t xml:space="preserve"> </w:t>
      </w:r>
      <w:r w:rsidR="00A13BDC" w:rsidRPr="00C8681E">
        <w:rPr>
          <w:rFonts w:ascii="Times New Roman" w:hAnsi="Times New Roman" w:cs="Times New Roman"/>
        </w:rPr>
        <w:tab/>
        <w:t>Read the extract below to identify devices used in achieving cohesion and coherence in the text</w:t>
      </w:r>
      <w:r w:rsidR="0072063E" w:rsidRPr="00C8681E">
        <w:rPr>
          <w:rFonts w:ascii="Times New Roman" w:hAnsi="Times New Roman" w:cs="Times New Roman"/>
        </w:rPr>
        <w:t>.</w:t>
      </w:r>
      <w:r w:rsidR="00A13BDC" w:rsidRPr="00C8681E">
        <w:rPr>
          <w:rFonts w:ascii="Times New Roman" w:hAnsi="Times New Roman" w:cs="Times New Roman"/>
        </w:rPr>
        <w:t xml:space="preserve"> (10 Marks) </w:t>
      </w:r>
    </w:p>
    <w:p w14:paraId="064BD9BE" w14:textId="77777777" w:rsidR="00A13BDC" w:rsidRPr="00C8681E" w:rsidRDefault="00A13BDC" w:rsidP="00A13BDC">
      <w:pPr>
        <w:jc w:val="both"/>
        <w:rPr>
          <w:rFonts w:ascii="Times New Roman" w:hAnsi="Times New Roman" w:cs="Times New Roman"/>
        </w:rPr>
      </w:pPr>
    </w:p>
    <w:p w14:paraId="403FAFF6" w14:textId="53B12FC5" w:rsidR="00A13BDC" w:rsidRPr="00C8681E" w:rsidRDefault="00A13BDC" w:rsidP="00A13BDC">
      <w:pPr>
        <w:ind w:left="720"/>
        <w:jc w:val="both"/>
        <w:rPr>
          <w:rFonts w:ascii="Times New Roman" w:hAnsi="Times New Roman" w:cs="Times New Roman"/>
          <w:i/>
          <w:iCs/>
        </w:rPr>
      </w:pPr>
      <w:r w:rsidRPr="00C8681E">
        <w:rPr>
          <w:rFonts w:ascii="Times New Roman" w:hAnsi="Times New Roman" w:cs="Times New Roman"/>
        </w:rPr>
        <w:t xml:space="preserve">We are still waiting for findings from a study conducted by an </w:t>
      </w:r>
      <w:r w:rsidR="002F2E52" w:rsidRPr="00C8681E">
        <w:rPr>
          <w:rFonts w:ascii="Times New Roman" w:hAnsi="Times New Roman" w:cs="Times New Roman"/>
        </w:rPr>
        <w:t>Indian American</w:t>
      </w:r>
      <w:r w:rsidRPr="00C8681E">
        <w:rPr>
          <w:rFonts w:ascii="Times New Roman" w:hAnsi="Times New Roman" w:cs="Times New Roman"/>
        </w:rPr>
        <w:t xml:space="preserve"> physician in Kansas City who was curious about whether “remote intercessory prayer might initiate God to heal those infected with the coronavirus”. In his 4-month study, </w:t>
      </w:r>
      <w:proofErr w:type="spellStart"/>
      <w:r w:rsidRPr="00C8681E">
        <w:rPr>
          <w:rFonts w:ascii="Times New Roman" w:hAnsi="Times New Roman" w:cs="Times New Roman"/>
        </w:rPr>
        <w:t>Dhanunjaya</w:t>
      </w:r>
      <w:proofErr w:type="spellEnd"/>
      <w:r w:rsidRPr="00C8681E">
        <w:rPr>
          <w:rFonts w:ascii="Times New Roman" w:hAnsi="Times New Roman" w:cs="Times New Roman"/>
        </w:rPr>
        <w:t xml:space="preserve"> enlisted 1000 coronavirus patients in intensive care, dividing them into two equal groups. Half of the group that was randomly selected would receive a universal prayer offered in five denominational forms of Christianity, Hinduism, Islam, Judaism and </w:t>
      </w:r>
      <w:proofErr w:type="spellStart"/>
      <w:r w:rsidRPr="00C8681E">
        <w:rPr>
          <w:rFonts w:ascii="Times New Roman" w:hAnsi="Times New Roman" w:cs="Times New Roman"/>
        </w:rPr>
        <w:t>Budhism</w:t>
      </w:r>
      <w:proofErr w:type="spellEnd"/>
      <w:r w:rsidRPr="00C8681E">
        <w:rPr>
          <w:rFonts w:ascii="Times New Roman" w:hAnsi="Times New Roman" w:cs="Times New Roman"/>
        </w:rPr>
        <w:t xml:space="preserve">. Torn between belief in faith and in science, this physician aimed to determine which between divine intervention and science would save the Covid-19 patients included in the study. </w:t>
      </w:r>
      <w:proofErr w:type="spellStart"/>
      <w:r w:rsidRPr="00C8681E">
        <w:rPr>
          <w:rFonts w:ascii="Times New Roman" w:hAnsi="Times New Roman" w:cs="Times New Roman"/>
        </w:rPr>
        <w:t>Dhanunjaya’s</w:t>
      </w:r>
      <w:proofErr w:type="spellEnd"/>
      <w:r w:rsidRPr="00C8681E">
        <w:rPr>
          <w:rFonts w:ascii="Times New Roman" w:hAnsi="Times New Roman" w:cs="Times New Roman"/>
        </w:rPr>
        <w:t xml:space="preserve"> might be a “weird” study, but it does attempt to answer a question that might be on everyone’s mind now – to what extent can religion be relied upon to address health problems? (</w:t>
      </w:r>
      <w:r w:rsidRPr="00C8681E">
        <w:rPr>
          <w:rFonts w:ascii="Times New Roman" w:hAnsi="Times New Roman" w:cs="Times New Roman"/>
          <w:i/>
          <w:iCs/>
        </w:rPr>
        <w:t xml:space="preserve">By </w:t>
      </w:r>
      <w:proofErr w:type="spellStart"/>
      <w:r w:rsidRPr="00C8681E">
        <w:rPr>
          <w:rFonts w:ascii="Times New Roman" w:hAnsi="Times New Roman" w:cs="Times New Roman"/>
          <w:i/>
          <w:iCs/>
        </w:rPr>
        <w:t>Ogone</w:t>
      </w:r>
      <w:proofErr w:type="spellEnd"/>
      <w:r w:rsidRPr="00C8681E">
        <w:rPr>
          <w:rFonts w:ascii="Times New Roman" w:hAnsi="Times New Roman" w:cs="Times New Roman"/>
          <w:i/>
          <w:iCs/>
        </w:rPr>
        <w:t xml:space="preserve"> John Obiero</w:t>
      </w:r>
      <w:proofErr w:type="gramStart"/>
      <w:r w:rsidR="003B2414" w:rsidRPr="00C8681E">
        <w:rPr>
          <w:rFonts w:ascii="Times New Roman" w:hAnsi="Times New Roman" w:cs="Times New Roman"/>
          <w:i/>
          <w:iCs/>
        </w:rPr>
        <w:t>:2020</w:t>
      </w:r>
      <w:proofErr w:type="gramEnd"/>
      <w:r w:rsidRPr="00C8681E">
        <w:rPr>
          <w:rFonts w:ascii="Times New Roman" w:hAnsi="Times New Roman" w:cs="Times New Roman"/>
          <w:i/>
          <w:iCs/>
        </w:rPr>
        <w:t>)</w:t>
      </w:r>
    </w:p>
    <w:p w14:paraId="6F0BAABB" w14:textId="2DA1B1BC" w:rsidR="00331828" w:rsidRPr="00C8681E" w:rsidRDefault="00331828" w:rsidP="00331828">
      <w:pPr>
        <w:jc w:val="both"/>
        <w:rPr>
          <w:rFonts w:ascii="Times New Roman" w:hAnsi="Times New Roman" w:cs="Times New Roman"/>
        </w:rPr>
      </w:pPr>
    </w:p>
    <w:p w14:paraId="4675CC62" w14:textId="683810FF" w:rsidR="00331828" w:rsidRPr="00C8681E" w:rsidRDefault="007603F4" w:rsidP="00331828">
      <w:pPr>
        <w:jc w:val="both"/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C</w:t>
      </w:r>
      <w:r w:rsidR="00331828" w:rsidRPr="00C8681E">
        <w:rPr>
          <w:rFonts w:ascii="Times New Roman" w:hAnsi="Times New Roman" w:cs="Times New Roman"/>
        </w:rPr>
        <w:t>.</w:t>
      </w:r>
      <w:r w:rsidRPr="00C8681E">
        <w:rPr>
          <w:rFonts w:ascii="Times New Roman" w:hAnsi="Times New Roman" w:cs="Times New Roman"/>
        </w:rPr>
        <w:t xml:space="preserve"> </w:t>
      </w:r>
    </w:p>
    <w:p w14:paraId="0D36B7B4" w14:textId="41C5C4E5" w:rsidR="003729B4" w:rsidRPr="00C8681E" w:rsidRDefault="003729B4" w:rsidP="003729B4">
      <w:pPr>
        <w:ind w:left="720"/>
        <w:jc w:val="both"/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What are the possible presuppositions, arrived at through the process of inference from the following utterance? (10 Marks)</w:t>
      </w:r>
    </w:p>
    <w:p w14:paraId="28617625" w14:textId="4961ACDC" w:rsidR="003729B4" w:rsidRPr="00C8681E" w:rsidRDefault="003729B4" w:rsidP="00331828">
      <w:pPr>
        <w:jc w:val="both"/>
        <w:rPr>
          <w:rFonts w:ascii="Times New Roman" w:hAnsi="Times New Roman" w:cs="Times New Roman"/>
        </w:rPr>
      </w:pPr>
    </w:p>
    <w:p w14:paraId="433142E5" w14:textId="3DDC26B5" w:rsidR="003729B4" w:rsidRPr="00C8681E" w:rsidRDefault="002F2E52" w:rsidP="002F2E52">
      <w:pPr>
        <w:ind w:firstLine="720"/>
        <w:jc w:val="both"/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“</w:t>
      </w:r>
      <w:r w:rsidR="003729B4" w:rsidRPr="00C8681E">
        <w:rPr>
          <w:rFonts w:ascii="Times New Roman" w:hAnsi="Times New Roman" w:cs="Times New Roman"/>
        </w:rPr>
        <w:t xml:space="preserve">If the paramount Chief dies, his eldest son </w:t>
      </w:r>
      <w:r w:rsidRPr="00C8681E">
        <w:rPr>
          <w:rFonts w:ascii="Times New Roman" w:hAnsi="Times New Roman" w:cs="Times New Roman"/>
        </w:rPr>
        <w:t>is installed as King”</w:t>
      </w:r>
    </w:p>
    <w:p w14:paraId="7AA1DFCC" w14:textId="7F915B3B" w:rsidR="007B6356" w:rsidRPr="00C8681E" w:rsidRDefault="004B79CA" w:rsidP="005065A2">
      <w:pPr>
        <w:jc w:val="both"/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ab/>
      </w:r>
    </w:p>
    <w:p w14:paraId="6232F4A1" w14:textId="22F3B635" w:rsidR="005065A2" w:rsidRPr="00C8681E" w:rsidRDefault="006A2F32" w:rsidP="005065A2">
      <w:pPr>
        <w:jc w:val="both"/>
        <w:rPr>
          <w:rFonts w:ascii="Times New Roman" w:hAnsi="Times New Roman" w:cs="Times New Roman"/>
          <w:b/>
          <w:bCs/>
        </w:rPr>
      </w:pPr>
      <w:r w:rsidRPr="00C8681E">
        <w:rPr>
          <w:rFonts w:ascii="Times New Roman" w:hAnsi="Times New Roman" w:cs="Times New Roman"/>
          <w:b/>
          <w:bCs/>
        </w:rPr>
        <w:t>Question TWO</w:t>
      </w:r>
      <w:r w:rsidR="00347115" w:rsidRPr="00C8681E">
        <w:rPr>
          <w:rFonts w:ascii="Times New Roman" w:hAnsi="Times New Roman" w:cs="Times New Roman"/>
          <w:b/>
          <w:bCs/>
        </w:rPr>
        <w:t xml:space="preserve"> (20 Marks)</w:t>
      </w:r>
    </w:p>
    <w:p w14:paraId="5EFA9727" w14:textId="159F8071" w:rsidR="002F2E52" w:rsidRPr="00C8681E" w:rsidRDefault="002F2E52" w:rsidP="007B6356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What is a speech act? (5 Marks)</w:t>
      </w:r>
    </w:p>
    <w:p w14:paraId="22371013" w14:textId="4331D4D5" w:rsidR="007B6356" w:rsidRPr="00C8681E" w:rsidRDefault="006A2F32" w:rsidP="007B6356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 xml:space="preserve">With examples from English, clearly explain what distinguishes </w:t>
      </w:r>
      <w:proofErr w:type="spellStart"/>
      <w:r w:rsidRPr="00C8681E">
        <w:rPr>
          <w:rFonts w:ascii="Times New Roman" w:hAnsi="Times New Roman" w:cs="Times New Roman"/>
        </w:rPr>
        <w:t>locutionary</w:t>
      </w:r>
      <w:proofErr w:type="spellEnd"/>
      <w:r w:rsidRPr="00C8681E">
        <w:rPr>
          <w:rFonts w:ascii="Times New Roman" w:hAnsi="Times New Roman" w:cs="Times New Roman"/>
        </w:rPr>
        <w:t xml:space="preserve">, illocutionary and </w:t>
      </w:r>
      <w:proofErr w:type="spellStart"/>
      <w:r w:rsidRPr="00C8681E">
        <w:rPr>
          <w:rFonts w:ascii="Times New Roman" w:hAnsi="Times New Roman" w:cs="Times New Roman"/>
        </w:rPr>
        <w:t>perlocutionary</w:t>
      </w:r>
      <w:proofErr w:type="spellEnd"/>
      <w:r w:rsidRPr="00C8681E">
        <w:rPr>
          <w:rFonts w:ascii="Times New Roman" w:hAnsi="Times New Roman" w:cs="Times New Roman"/>
        </w:rPr>
        <w:t xml:space="preserve"> acts</w:t>
      </w:r>
      <w:r w:rsidR="007603F4" w:rsidRPr="00C8681E">
        <w:rPr>
          <w:rFonts w:ascii="Times New Roman" w:hAnsi="Times New Roman" w:cs="Times New Roman"/>
        </w:rPr>
        <w:t>.</w:t>
      </w:r>
      <w:r w:rsidRPr="00C8681E">
        <w:rPr>
          <w:rFonts w:ascii="Times New Roman" w:hAnsi="Times New Roman" w:cs="Times New Roman"/>
        </w:rPr>
        <w:t xml:space="preserve"> (10 Marks)</w:t>
      </w:r>
    </w:p>
    <w:p w14:paraId="28F05273" w14:textId="7C2C82D7" w:rsidR="006A2F32" w:rsidRPr="00C8681E" w:rsidRDefault="002F2E52" w:rsidP="007603F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Briefly explain</w:t>
      </w:r>
      <w:r w:rsidR="00A020E8" w:rsidRPr="00C8681E">
        <w:rPr>
          <w:rFonts w:ascii="Times New Roman" w:hAnsi="Times New Roman" w:cs="Times New Roman"/>
        </w:rPr>
        <w:t xml:space="preserve"> </w:t>
      </w:r>
      <w:r w:rsidRPr="00C8681E">
        <w:rPr>
          <w:rFonts w:ascii="Times New Roman" w:hAnsi="Times New Roman" w:cs="Times New Roman"/>
        </w:rPr>
        <w:t xml:space="preserve">what </w:t>
      </w:r>
      <w:r w:rsidR="00A020E8" w:rsidRPr="00C8681E">
        <w:rPr>
          <w:rFonts w:ascii="Times New Roman" w:hAnsi="Times New Roman" w:cs="Times New Roman"/>
        </w:rPr>
        <w:t>felicity conditions</w:t>
      </w:r>
      <w:r w:rsidRPr="00C8681E">
        <w:rPr>
          <w:rFonts w:ascii="Times New Roman" w:hAnsi="Times New Roman" w:cs="Times New Roman"/>
        </w:rPr>
        <w:t xml:space="preserve"> are</w:t>
      </w:r>
      <w:r w:rsidR="00A020E8" w:rsidRPr="00C8681E">
        <w:rPr>
          <w:rFonts w:ascii="Times New Roman" w:hAnsi="Times New Roman" w:cs="Times New Roman"/>
        </w:rPr>
        <w:t xml:space="preserve"> with examples</w:t>
      </w:r>
      <w:r w:rsidR="007603F4" w:rsidRPr="00C8681E">
        <w:rPr>
          <w:rFonts w:ascii="Times New Roman" w:hAnsi="Times New Roman" w:cs="Times New Roman"/>
        </w:rPr>
        <w:t>.</w:t>
      </w:r>
      <w:r w:rsidR="00A020E8" w:rsidRPr="00C8681E">
        <w:rPr>
          <w:rFonts w:ascii="Times New Roman" w:hAnsi="Times New Roman" w:cs="Times New Roman"/>
        </w:rPr>
        <w:t xml:space="preserve"> (</w:t>
      </w:r>
      <w:r w:rsidRPr="00C8681E">
        <w:rPr>
          <w:rFonts w:ascii="Times New Roman" w:hAnsi="Times New Roman" w:cs="Times New Roman"/>
        </w:rPr>
        <w:t>5 Marks</w:t>
      </w:r>
      <w:r w:rsidR="00A020E8" w:rsidRPr="00C8681E">
        <w:rPr>
          <w:rFonts w:ascii="Times New Roman" w:hAnsi="Times New Roman" w:cs="Times New Roman"/>
        </w:rPr>
        <w:t>)</w:t>
      </w:r>
    </w:p>
    <w:p w14:paraId="2F07A9FD" w14:textId="77777777" w:rsidR="002F2E52" w:rsidRPr="00C8681E" w:rsidRDefault="002F2E52" w:rsidP="00A020E8">
      <w:pPr>
        <w:rPr>
          <w:rFonts w:ascii="Times New Roman" w:hAnsi="Times New Roman" w:cs="Times New Roman"/>
          <w:b/>
          <w:bCs/>
        </w:rPr>
      </w:pPr>
    </w:p>
    <w:p w14:paraId="2E8FC28B" w14:textId="3F2CA6CC" w:rsidR="00A020E8" w:rsidRPr="00C8681E" w:rsidRDefault="00A020E8" w:rsidP="00A020E8">
      <w:pPr>
        <w:rPr>
          <w:rFonts w:ascii="Times New Roman" w:hAnsi="Times New Roman" w:cs="Times New Roman"/>
          <w:b/>
          <w:bCs/>
        </w:rPr>
      </w:pPr>
      <w:r w:rsidRPr="00C8681E">
        <w:rPr>
          <w:rFonts w:ascii="Times New Roman" w:hAnsi="Times New Roman" w:cs="Times New Roman"/>
          <w:b/>
          <w:bCs/>
        </w:rPr>
        <w:t>Question THREE</w:t>
      </w:r>
      <w:r w:rsidR="004470A9" w:rsidRPr="00C8681E">
        <w:rPr>
          <w:rFonts w:ascii="Times New Roman" w:hAnsi="Times New Roman" w:cs="Times New Roman"/>
          <w:b/>
          <w:bCs/>
        </w:rPr>
        <w:t xml:space="preserve"> (20 Marks)</w:t>
      </w:r>
    </w:p>
    <w:p w14:paraId="5231199B" w14:textId="3564E31A" w:rsidR="00367D4C" w:rsidRPr="00C8681E" w:rsidRDefault="00367D4C" w:rsidP="00A020E8">
      <w:pPr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Identify and explain key features of conversational analysis as an approach to discourse (20 Marks).</w:t>
      </w:r>
    </w:p>
    <w:p w14:paraId="1568A0C6" w14:textId="69EC761D" w:rsidR="00A020E8" w:rsidRPr="00C8681E" w:rsidRDefault="00A020E8" w:rsidP="00A020E8">
      <w:pPr>
        <w:rPr>
          <w:rFonts w:ascii="Times New Roman" w:hAnsi="Times New Roman" w:cs="Times New Roman"/>
        </w:rPr>
      </w:pPr>
    </w:p>
    <w:p w14:paraId="47A2A5A8" w14:textId="1597783E" w:rsidR="00A020E8" w:rsidRPr="00C8681E" w:rsidRDefault="00A020E8" w:rsidP="006A2F32">
      <w:pPr>
        <w:rPr>
          <w:rFonts w:ascii="Times New Roman" w:hAnsi="Times New Roman" w:cs="Times New Roman"/>
          <w:b/>
          <w:bCs/>
        </w:rPr>
      </w:pPr>
      <w:r w:rsidRPr="00C8681E">
        <w:rPr>
          <w:rFonts w:ascii="Times New Roman" w:hAnsi="Times New Roman" w:cs="Times New Roman"/>
          <w:b/>
          <w:bCs/>
        </w:rPr>
        <w:t>Question FOUR</w:t>
      </w:r>
      <w:r w:rsidR="004470A9" w:rsidRPr="00C8681E">
        <w:rPr>
          <w:rFonts w:ascii="Times New Roman" w:hAnsi="Times New Roman" w:cs="Times New Roman"/>
          <w:b/>
          <w:bCs/>
        </w:rPr>
        <w:t xml:space="preserve"> (20 Marks)</w:t>
      </w:r>
    </w:p>
    <w:p w14:paraId="6D4FD580" w14:textId="09347BDA" w:rsidR="00F22ACB" w:rsidRPr="00C8681E" w:rsidRDefault="00F22ACB" w:rsidP="006A2F32">
      <w:pPr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What is gendered discourse? (5 Marks)</w:t>
      </w:r>
    </w:p>
    <w:p w14:paraId="3D7FFF5C" w14:textId="0B6999DF" w:rsidR="00F22ACB" w:rsidRPr="00C8681E" w:rsidRDefault="00E374EC" w:rsidP="006A2F32">
      <w:pPr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Elaborate what comprises male-female discourse styles. (15 Marks)</w:t>
      </w:r>
    </w:p>
    <w:p w14:paraId="6D40BDAD" w14:textId="67B9827E" w:rsidR="00E374EC" w:rsidRPr="00C8681E" w:rsidRDefault="00E374EC" w:rsidP="006A2F32">
      <w:pPr>
        <w:rPr>
          <w:rFonts w:ascii="Times New Roman" w:hAnsi="Times New Roman" w:cs="Times New Roman"/>
        </w:rPr>
      </w:pPr>
    </w:p>
    <w:p w14:paraId="52D0044C" w14:textId="2F344F3D" w:rsidR="00E374EC" w:rsidRPr="00C8681E" w:rsidRDefault="00E374EC" w:rsidP="006A2F32">
      <w:pPr>
        <w:rPr>
          <w:rFonts w:ascii="Times New Roman" w:hAnsi="Times New Roman" w:cs="Times New Roman"/>
          <w:b/>
          <w:bCs/>
        </w:rPr>
      </w:pPr>
      <w:r w:rsidRPr="00C8681E">
        <w:rPr>
          <w:rFonts w:ascii="Times New Roman" w:hAnsi="Times New Roman" w:cs="Times New Roman"/>
          <w:b/>
          <w:bCs/>
        </w:rPr>
        <w:t>Question FIVE (20 Marks)</w:t>
      </w:r>
    </w:p>
    <w:p w14:paraId="04D0A83D" w14:textId="32F40359" w:rsidR="00E374EC" w:rsidRPr="00C8681E" w:rsidRDefault="00E374EC" w:rsidP="006A2F32">
      <w:pPr>
        <w:rPr>
          <w:rFonts w:ascii="Times New Roman" w:hAnsi="Times New Roman" w:cs="Times New Roman"/>
        </w:rPr>
      </w:pPr>
      <w:r w:rsidRPr="00C8681E">
        <w:rPr>
          <w:rFonts w:ascii="Times New Roman" w:hAnsi="Times New Roman" w:cs="Times New Roman"/>
        </w:rPr>
        <w:t>Validate the claim that language ideology is at the heart of critical discourse analysis. (20 Marks)</w:t>
      </w:r>
    </w:p>
    <w:p w14:paraId="62F501A5" w14:textId="77777777" w:rsidR="003B75D8" w:rsidRPr="00C8681E" w:rsidRDefault="003B75D8" w:rsidP="00F31C8F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sectPr w:rsidR="003B75D8" w:rsidRPr="00C8681E" w:rsidSect="00C8681E">
      <w:footerReference w:type="even" r:id="rId9"/>
      <w:footerReference w:type="default" r:id="rId10"/>
      <w:pgSz w:w="11906" w:h="16838"/>
      <w:pgMar w:top="1440" w:right="1106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7A0F04" w14:textId="77777777" w:rsidR="00CB61B7" w:rsidRDefault="00CB61B7" w:rsidP="002F0F36">
      <w:r>
        <w:separator/>
      </w:r>
    </w:p>
  </w:endnote>
  <w:endnote w:type="continuationSeparator" w:id="0">
    <w:p w14:paraId="698AEAAE" w14:textId="77777777" w:rsidR="00CB61B7" w:rsidRDefault="00CB61B7" w:rsidP="002F0F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PageNumber"/>
      </w:rPr>
      <w:id w:val="163790978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7A0F7CB" w14:textId="79B85CE2" w:rsidR="002F0F36" w:rsidRDefault="002F0F36" w:rsidP="001E61BA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359D083" w14:textId="77777777" w:rsidR="002F0F36" w:rsidRDefault="002F0F36" w:rsidP="002F0F3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PageNumber"/>
      </w:rPr>
      <w:id w:val="-112600062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98F3D25" w14:textId="2336A3C0" w:rsidR="002F0F36" w:rsidRDefault="002F0F36" w:rsidP="001E61BA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C8681E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4652979D" w14:textId="77777777" w:rsidR="002F0F36" w:rsidRDefault="002F0F36" w:rsidP="002F0F36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48E869" w14:textId="77777777" w:rsidR="00CB61B7" w:rsidRDefault="00CB61B7" w:rsidP="002F0F36">
      <w:r>
        <w:separator/>
      </w:r>
    </w:p>
  </w:footnote>
  <w:footnote w:type="continuationSeparator" w:id="0">
    <w:p w14:paraId="2EF743BA" w14:textId="77777777" w:rsidR="00CB61B7" w:rsidRDefault="00CB61B7" w:rsidP="002F0F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90B20"/>
    <w:multiLevelType w:val="hybridMultilevel"/>
    <w:tmpl w:val="FD622A1E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9672E3"/>
    <w:multiLevelType w:val="hybridMultilevel"/>
    <w:tmpl w:val="A3F434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DD2D94"/>
    <w:multiLevelType w:val="hybridMultilevel"/>
    <w:tmpl w:val="507C22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7E625C"/>
    <w:multiLevelType w:val="hybridMultilevel"/>
    <w:tmpl w:val="732A8730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3B3A8C"/>
    <w:multiLevelType w:val="hybridMultilevel"/>
    <w:tmpl w:val="9CBEA8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3F2EEA"/>
    <w:multiLevelType w:val="hybridMultilevel"/>
    <w:tmpl w:val="E656FC0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0364B5"/>
    <w:multiLevelType w:val="hybridMultilevel"/>
    <w:tmpl w:val="662ACF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814B1D"/>
    <w:multiLevelType w:val="hybridMultilevel"/>
    <w:tmpl w:val="D2FC9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310C24"/>
    <w:multiLevelType w:val="hybridMultilevel"/>
    <w:tmpl w:val="87D0B9DA"/>
    <w:lvl w:ilvl="0" w:tplc="FE2C83F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EF0C26"/>
    <w:multiLevelType w:val="hybridMultilevel"/>
    <w:tmpl w:val="58A63B12"/>
    <w:lvl w:ilvl="0" w:tplc="07A20E9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87295E"/>
    <w:multiLevelType w:val="hybridMultilevel"/>
    <w:tmpl w:val="6E7E2F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781691A"/>
    <w:multiLevelType w:val="hybridMultilevel"/>
    <w:tmpl w:val="1A1299E0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>
    <w:nsid w:val="4A210C65"/>
    <w:multiLevelType w:val="hybridMultilevel"/>
    <w:tmpl w:val="6D408FF6"/>
    <w:lvl w:ilvl="0" w:tplc="DD6AEBB0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EB5177"/>
    <w:multiLevelType w:val="hybridMultilevel"/>
    <w:tmpl w:val="FF9A62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09C264D"/>
    <w:multiLevelType w:val="hybridMultilevel"/>
    <w:tmpl w:val="48A08F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370437E"/>
    <w:multiLevelType w:val="hybridMultilevel"/>
    <w:tmpl w:val="38A0DFEA"/>
    <w:lvl w:ilvl="0" w:tplc="4E64AF4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F05D9A"/>
    <w:multiLevelType w:val="hybridMultilevel"/>
    <w:tmpl w:val="7298BE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61E786C"/>
    <w:multiLevelType w:val="hybridMultilevel"/>
    <w:tmpl w:val="54F001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7577142"/>
    <w:multiLevelType w:val="hybridMultilevel"/>
    <w:tmpl w:val="1212A6B8"/>
    <w:lvl w:ilvl="0" w:tplc="547CAE6C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9E7FA7"/>
    <w:multiLevelType w:val="hybridMultilevel"/>
    <w:tmpl w:val="F6E65E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1553525"/>
    <w:multiLevelType w:val="hybridMultilevel"/>
    <w:tmpl w:val="F88E00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E97571D"/>
    <w:multiLevelType w:val="hybridMultilevel"/>
    <w:tmpl w:val="A8BA56A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7045A8"/>
    <w:multiLevelType w:val="hybridMultilevel"/>
    <w:tmpl w:val="F610440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8"/>
  </w:num>
  <w:num w:numId="5">
    <w:abstractNumId w:val="15"/>
  </w:num>
  <w:num w:numId="6">
    <w:abstractNumId w:val="18"/>
  </w:num>
  <w:num w:numId="7">
    <w:abstractNumId w:val="12"/>
  </w:num>
  <w:num w:numId="8">
    <w:abstractNumId w:val="9"/>
  </w:num>
  <w:num w:numId="9">
    <w:abstractNumId w:val="11"/>
  </w:num>
  <w:num w:numId="10">
    <w:abstractNumId w:val="3"/>
  </w:num>
  <w:num w:numId="11">
    <w:abstractNumId w:val="22"/>
  </w:num>
  <w:num w:numId="12">
    <w:abstractNumId w:val="5"/>
  </w:num>
  <w:num w:numId="13">
    <w:abstractNumId w:val="0"/>
  </w:num>
  <w:num w:numId="14">
    <w:abstractNumId w:val="13"/>
  </w:num>
  <w:num w:numId="15">
    <w:abstractNumId w:val="1"/>
  </w:num>
  <w:num w:numId="16">
    <w:abstractNumId w:val="6"/>
  </w:num>
  <w:num w:numId="17">
    <w:abstractNumId w:val="7"/>
  </w:num>
  <w:num w:numId="18">
    <w:abstractNumId w:val="2"/>
  </w:num>
  <w:num w:numId="19">
    <w:abstractNumId w:val="19"/>
  </w:num>
  <w:num w:numId="20">
    <w:abstractNumId w:val="16"/>
  </w:num>
  <w:num w:numId="21">
    <w:abstractNumId w:val="14"/>
  </w:num>
  <w:num w:numId="22">
    <w:abstractNumId w:val="10"/>
  </w:num>
  <w:num w:numId="23">
    <w:abstractNumId w:val="17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2F16"/>
    <w:rsid w:val="00071AD2"/>
    <w:rsid w:val="00131C6C"/>
    <w:rsid w:val="001B6F31"/>
    <w:rsid w:val="002941EC"/>
    <w:rsid w:val="002C7E88"/>
    <w:rsid w:val="002F0F36"/>
    <w:rsid w:val="002F2E52"/>
    <w:rsid w:val="00331828"/>
    <w:rsid w:val="00347115"/>
    <w:rsid w:val="00367D4C"/>
    <w:rsid w:val="003729B4"/>
    <w:rsid w:val="003B2414"/>
    <w:rsid w:val="003B589D"/>
    <w:rsid w:val="003B75D8"/>
    <w:rsid w:val="00416C65"/>
    <w:rsid w:val="00430FBD"/>
    <w:rsid w:val="004470A9"/>
    <w:rsid w:val="0047592D"/>
    <w:rsid w:val="004B79CA"/>
    <w:rsid w:val="004D0166"/>
    <w:rsid w:val="005065A2"/>
    <w:rsid w:val="005B6C8B"/>
    <w:rsid w:val="00614C0F"/>
    <w:rsid w:val="006A2F32"/>
    <w:rsid w:val="0072063E"/>
    <w:rsid w:val="007603F4"/>
    <w:rsid w:val="007B6356"/>
    <w:rsid w:val="0081519D"/>
    <w:rsid w:val="008347D9"/>
    <w:rsid w:val="008628EC"/>
    <w:rsid w:val="008C285E"/>
    <w:rsid w:val="00982155"/>
    <w:rsid w:val="00A020E8"/>
    <w:rsid w:val="00A13BDC"/>
    <w:rsid w:val="00A13FBD"/>
    <w:rsid w:val="00A92F16"/>
    <w:rsid w:val="00AC4E5D"/>
    <w:rsid w:val="00B054D2"/>
    <w:rsid w:val="00C8681E"/>
    <w:rsid w:val="00CA5565"/>
    <w:rsid w:val="00CB2843"/>
    <w:rsid w:val="00CB61B7"/>
    <w:rsid w:val="00D26B07"/>
    <w:rsid w:val="00D40DB2"/>
    <w:rsid w:val="00E31F08"/>
    <w:rsid w:val="00E374EC"/>
    <w:rsid w:val="00E63D47"/>
    <w:rsid w:val="00EE22F4"/>
    <w:rsid w:val="00EF5FB7"/>
    <w:rsid w:val="00F22ACB"/>
    <w:rsid w:val="00F31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29CB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qFormat/>
    <w:rsid w:val="00A92F16"/>
    <w:rPr>
      <w:rFonts w:ascii="Book Antiqua" w:hAnsi="Book Antiqua"/>
    </w:rPr>
  </w:style>
  <w:style w:type="paragraph" w:customStyle="1" w:styleId="Style2">
    <w:name w:val="Style2"/>
    <w:basedOn w:val="Normal"/>
    <w:qFormat/>
    <w:rsid w:val="00A92F16"/>
    <w:rPr>
      <w:rFonts w:ascii="Book Antiqua" w:hAnsi="Book Antiqua"/>
    </w:rPr>
  </w:style>
  <w:style w:type="paragraph" w:styleId="ListParagraph">
    <w:name w:val="List Paragraph"/>
    <w:basedOn w:val="Normal"/>
    <w:uiPriority w:val="34"/>
    <w:qFormat/>
    <w:rsid w:val="00A92F16"/>
    <w:pPr>
      <w:ind w:left="720"/>
      <w:contextualSpacing/>
    </w:pPr>
  </w:style>
  <w:style w:type="paragraph" w:styleId="NoSpacing">
    <w:name w:val="No Spacing"/>
    <w:uiPriority w:val="1"/>
    <w:qFormat/>
    <w:rsid w:val="001B6F31"/>
    <w:rPr>
      <w:rFonts w:ascii="Maiandra GD" w:eastAsia="Calibri" w:hAnsi="Maiandra GD" w:cs="Times New Roman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1B6F31"/>
    <w:pPr>
      <w:spacing w:after="120" w:line="480" w:lineRule="auto"/>
    </w:pPr>
    <w:rPr>
      <w:rFonts w:ascii="Calibri" w:eastAsia="Calibri" w:hAnsi="Calibri" w:cs="Times New Roman"/>
      <w:sz w:val="22"/>
      <w:szCs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1B6F31"/>
    <w:rPr>
      <w:rFonts w:ascii="Calibri" w:eastAsia="Calibri" w:hAnsi="Calibri" w:cs="Times New Roman"/>
      <w:sz w:val="22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2F0F3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F0F36"/>
  </w:style>
  <w:style w:type="character" w:styleId="PageNumber">
    <w:name w:val="page number"/>
    <w:basedOn w:val="DefaultParagraphFont"/>
    <w:uiPriority w:val="99"/>
    <w:semiHidden/>
    <w:unhideWhenUsed/>
    <w:rsid w:val="002F0F36"/>
  </w:style>
  <w:style w:type="paragraph" w:styleId="BalloonText">
    <w:name w:val="Balloon Text"/>
    <w:basedOn w:val="Normal"/>
    <w:link w:val="BalloonTextChar"/>
    <w:uiPriority w:val="99"/>
    <w:semiHidden/>
    <w:unhideWhenUsed/>
    <w:rsid w:val="00D26B0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6B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qFormat/>
    <w:rsid w:val="00A92F16"/>
    <w:rPr>
      <w:rFonts w:ascii="Book Antiqua" w:hAnsi="Book Antiqua"/>
    </w:rPr>
  </w:style>
  <w:style w:type="paragraph" w:customStyle="1" w:styleId="Style2">
    <w:name w:val="Style2"/>
    <w:basedOn w:val="Normal"/>
    <w:qFormat/>
    <w:rsid w:val="00A92F16"/>
    <w:rPr>
      <w:rFonts w:ascii="Book Antiqua" w:hAnsi="Book Antiqua"/>
    </w:rPr>
  </w:style>
  <w:style w:type="paragraph" w:styleId="ListParagraph">
    <w:name w:val="List Paragraph"/>
    <w:basedOn w:val="Normal"/>
    <w:uiPriority w:val="34"/>
    <w:qFormat/>
    <w:rsid w:val="00A92F16"/>
    <w:pPr>
      <w:ind w:left="720"/>
      <w:contextualSpacing/>
    </w:pPr>
  </w:style>
  <w:style w:type="paragraph" w:styleId="NoSpacing">
    <w:name w:val="No Spacing"/>
    <w:uiPriority w:val="1"/>
    <w:qFormat/>
    <w:rsid w:val="001B6F31"/>
    <w:rPr>
      <w:rFonts w:ascii="Maiandra GD" w:eastAsia="Calibri" w:hAnsi="Maiandra GD" w:cs="Times New Roman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1B6F31"/>
    <w:pPr>
      <w:spacing w:after="120" w:line="480" w:lineRule="auto"/>
    </w:pPr>
    <w:rPr>
      <w:rFonts w:ascii="Calibri" w:eastAsia="Calibri" w:hAnsi="Calibri" w:cs="Times New Roman"/>
      <w:sz w:val="22"/>
      <w:szCs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1B6F31"/>
    <w:rPr>
      <w:rFonts w:ascii="Calibri" w:eastAsia="Calibri" w:hAnsi="Calibri" w:cs="Times New Roman"/>
      <w:sz w:val="22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2F0F3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F0F36"/>
  </w:style>
  <w:style w:type="character" w:styleId="PageNumber">
    <w:name w:val="page number"/>
    <w:basedOn w:val="DefaultParagraphFont"/>
    <w:uiPriority w:val="99"/>
    <w:semiHidden/>
    <w:unhideWhenUsed/>
    <w:rsid w:val="002F0F36"/>
  </w:style>
  <w:style w:type="paragraph" w:styleId="BalloonText">
    <w:name w:val="Balloon Text"/>
    <w:basedOn w:val="Normal"/>
    <w:link w:val="BalloonTextChar"/>
    <w:uiPriority w:val="99"/>
    <w:semiHidden/>
    <w:unhideWhenUsed/>
    <w:rsid w:val="00D26B0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6B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292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Ogone</dc:creator>
  <cp:lastModifiedBy>GO</cp:lastModifiedBy>
  <cp:revision>7</cp:revision>
  <cp:lastPrinted>2022-06-30T21:24:00Z</cp:lastPrinted>
  <dcterms:created xsi:type="dcterms:W3CDTF">2022-06-23T06:10:00Z</dcterms:created>
  <dcterms:modified xsi:type="dcterms:W3CDTF">2022-06-30T21:24:00Z</dcterms:modified>
</cp:coreProperties>
</file>