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78B737" w14:textId="77777777" w:rsidR="004B709C" w:rsidRPr="003F4993" w:rsidRDefault="004B709C" w:rsidP="004B709C">
      <w:pPr>
        <w:spacing w:line="360" w:lineRule="auto"/>
        <w:rPr>
          <w:rFonts w:ascii="Century Gothic" w:hAnsi="Century Gothic"/>
          <w:b/>
          <w:noProof/>
          <w:sz w:val="24"/>
          <w:szCs w:val="24"/>
        </w:rPr>
      </w:pPr>
      <w:r w:rsidRPr="003F4993">
        <w:rPr>
          <w:rFonts w:ascii="Century Gothic" w:hAnsi="Century Gothic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2C361AE" wp14:editId="1C86FDFF">
                <wp:simplePos x="0" y="0"/>
                <wp:positionH relativeFrom="column">
                  <wp:posOffset>-38100</wp:posOffset>
                </wp:positionH>
                <wp:positionV relativeFrom="paragraph">
                  <wp:posOffset>-361950</wp:posOffset>
                </wp:positionV>
                <wp:extent cx="1676400" cy="1409700"/>
                <wp:effectExtent l="0" t="0" r="19050" b="19050"/>
                <wp:wrapNone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1409700"/>
                          <a:chOff x="0" y="0"/>
                          <a:chExt cx="1676400" cy="1409700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1676400" cy="140970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E67EBDD" w14:textId="77777777" w:rsidR="004B709C" w:rsidRPr="00253354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53D05673" w14:textId="77777777" w:rsidR="004B709C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7A915975" w14:textId="77777777" w:rsidR="004B709C" w:rsidRPr="00253354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3521DBFC" w14:textId="77777777" w:rsidR="004B709C" w:rsidRPr="00253354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6F011D66" w14:textId="77777777" w:rsidR="004B709C" w:rsidRPr="00253354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18D1BD81" w14:textId="77777777" w:rsidR="004B709C" w:rsidRDefault="004B709C" w:rsidP="004B709C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415FC39F" w14:textId="77777777" w:rsidR="004B709C" w:rsidRPr="00147D94" w:rsidRDefault="004B709C" w:rsidP="004B709C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11E088BA" w14:textId="77777777" w:rsidR="004B709C" w:rsidRDefault="004B709C" w:rsidP="004B709C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Rectangle 3"/>
                        <wps:cNvSpPr/>
                        <wps:spPr>
                          <a:xfrm>
                            <a:off x="1409700" y="590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1419225" y="781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409700" y="971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1409700" y="1162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2C361AE" id="Group 9" o:spid="_x0000_s1026" style="position:absolute;margin-left:-3pt;margin-top:-28.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">
                <v:rect id="Rectangle 2" o:spid="_x0000_s1027" style="position:absolute;width:16764;height:14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" filled="f" strokecolor="#1f4d78 [1604]" strokeweight="1pt">
                  <v:textbox>
                    <w:txbxContent>
                      <w:p w14:paraId="5E67EBDD" w14:textId="77777777" w:rsidR="004B709C" w:rsidRPr="00253354" w:rsidRDefault="004B709C" w:rsidP="004B709C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53D05673" w14:textId="77777777" w:rsidR="004B709C" w:rsidRDefault="004B709C" w:rsidP="004B709C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7A915975" w14:textId="77777777" w:rsidR="004B709C" w:rsidRPr="00253354" w:rsidRDefault="004B709C" w:rsidP="004B709C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3521DBFC" w14:textId="77777777" w:rsidR="004B709C" w:rsidRPr="00253354" w:rsidRDefault="004B709C" w:rsidP="004B709C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6F011D66" w14:textId="77777777" w:rsidR="004B709C" w:rsidRPr="00253354" w:rsidRDefault="004B709C" w:rsidP="004B709C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18D1BD81" w14:textId="77777777" w:rsidR="004B709C" w:rsidRDefault="004B709C" w:rsidP="004B709C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415FC39F" w14:textId="77777777" w:rsidR="004B709C" w:rsidRPr="00147D94" w:rsidRDefault="004B709C" w:rsidP="004B709C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11E088BA" w14:textId="77777777" w:rsidR="004B709C" w:rsidRDefault="004B709C" w:rsidP="004B709C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" filled="f" strokecolor="#1f4d78 [1604]" strokeweight="1pt"/>
                <v:rect id="Rectangle 6" o:spid="_x0000_s1029" style="position:absolute;left:14192;top:7810;width:1429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" filled="f" strokecolor="#1f4d78 [1604]" strokeweight="1pt"/>
                <v:rect id="Rectangle 7" o:spid="_x0000_s1030" style="position:absolute;left:14097;top:971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" filled="f" strokecolor="#1f4d78 [1604]" strokeweight="1pt"/>
                <v:rect id="Rectangle 8" o:spid="_x0000_s1031" style="position:absolute;left:14097;top:11620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" filled="f" strokecolor="#1f4d78 [1604]" strokeweight="1pt"/>
              </v:group>
            </w:pict>
          </mc:Fallback>
        </mc:AlternateContent>
      </w:r>
      <w:r w:rsidRPr="003F4993">
        <w:rPr>
          <w:rFonts w:ascii="Century Gothic" w:hAnsi="Century Gothic"/>
          <w:sz w:val="24"/>
          <w:szCs w:val="24"/>
        </w:rPr>
        <w:t xml:space="preserve">                                                                  </w:t>
      </w:r>
      <w:r w:rsidRPr="003F4993">
        <w:rPr>
          <w:rFonts w:ascii="Century Gothic" w:hAnsi="Century Gothic"/>
          <w:b/>
          <w:noProof/>
          <w:sz w:val="24"/>
          <w:szCs w:val="24"/>
        </w:rPr>
        <w:drawing>
          <wp:inline distT="0" distB="0" distL="0" distR="0" wp14:anchorId="01CAD272" wp14:editId="5CF8095F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9B42A" w14:textId="77777777" w:rsidR="004B709C" w:rsidRPr="00063FD1" w:rsidRDefault="004B709C" w:rsidP="004B709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 xml:space="preserve">JARAMOGI OGINGA ODINGA UNIVERSITY OF SCIENCE AND TECHNOLOGY </w:t>
      </w:r>
    </w:p>
    <w:p w14:paraId="7D217A68" w14:textId="0BDFF9F2" w:rsidR="004B709C" w:rsidRPr="00063FD1" w:rsidRDefault="004B709C" w:rsidP="004B709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 xml:space="preserve">SCHOOL OF </w:t>
      </w:r>
      <w:r w:rsidR="00801B81" w:rsidRPr="00063FD1">
        <w:rPr>
          <w:rFonts w:ascii="Times New Roman"/>
          <w:b/>
          <w:sz w:val="24"/>
          <w:szCs w:val="24"/>
        </w:rPr>
        <w:t>EDUCATION, HUMANITIES AND SOCIAL SCIENCES</w:t>
      </w:r>
    </w:p>
    <w:p w14:paraId="2A84730F" w14:textId="3F3A09C2" w:rsidR="00701F99" w:rsidRPr="00063FD1" w:rsidRDefault="00701F99" w:rsidP="004B709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>DEPARTMENT OF SOCIAL STUDIES</w:t>
      </w:r>
    </w:p>
    <w:p w14:paraId="0861EF1B" w14:textId="225C310D" w:rsidR="004B709C" w:rsidRPr="00063FD1" w:rsidRDefault="004B709C" w:rsidP="004B709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 xml:space="preserve">UNIVERSITY EXAMINATION FOR THE DEGREE OF </w:t>
      </w:r>
      <w:r w:rsidR="00801B81" w:rsidRPr="00063FD1">
        <w:rPr>
          <w:rFonts w:ascii="Times New Roman"/>
          <w:b/>
          <w:sz w:val="24"/>
          <w:szCs w:val="24"/>
        </w:rPr>
        <w:t>BACHELLOR OF ARTS IN DEVELOPMENT AND POLICY STUDIES</w:t>
      </w:r>
      <w:r w:rsidRPr="00063FD1">
        <w:rPr>
          <w:rFonts w:ascii="Times New Roman"/>
          <w:b/>
          <w:sz w:val="24"/>
          <w:szCs w:val="24"/>
        </w:rPr>
        <w:t xml:space="preserve"> </w:t>
      </w:r>
    </w:p>
    <w:p w14:paraId="301E9415" w14:textId="656DCB26" w:rsidR="004B709C" w:rsidRPr="00063FD1" w:rsidRDefault="00827059" w:rsidP="004B709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>3</w:t>
      </w:r>
      <w:r w:rsidRPr="00063FD1">
        <w:rPr>
          <w:rFonts w:ascii="Times New Roman"/>
          <w:b/>
          <w:sz w:val="24"/>
          <w:szCs w:val="24"/>
          <w:vertAlign w:val="superscript"/>
        </w:rPr>
        <w:t>RD</w:t>
      </w:r>
      <w:r w:rsidRPr="00063FD1">
        <w:rPr>
          <w:rFonts w:ascii="Times New Roman"/>
          <w:b/>
          <w:sz w:val="24"/>
          <w:szCs w:val="24"/>
        </w:rPr>
        <w:t xml:space="preserve"> </w:t>
      </w:r>
      <w:r w:rsidR="004B709C" w:rsidRPr="00063FD1">
        <w:rPr>
          <w:rFonts w:ascii="Times New Roman"/>
          <w:b/>
          <w:sz w:val="24"/>
          <w:szCs w:val="24"/>
        </w:rPr>
        <w:t>YEAR 2</w:t>
      </w:r>
      <w:r w:rsidR="004B709C" w:rsidRPr="00063FD1">
        <w:rPr>
          <w:rFonts w:ascii="Times New Roman"/>
          <w:b/>
          <w:sz w:val="24"/>
          <w:szCs w:val="24"/>
          <w:vertAlign w:val="superscript"/>
        </w:rPr>
        <w:t>ND</w:t>
      </w:r>
      <w:r w:rsidR="004B709C" w:rsidRPr="00063FD1">
        <w:rPr>
          <w:rFonts w:ascii="Times New Roman"/>
          <w:b/>
          <w:sz w:val="24"/>
          <w:szCs w:val="24"/>
        </w:rPr>
        <w:t xml:space="preserve"> SEMESTER 202</w:t>
      </w:r>
      <w:r w:rsidR="005C5F8E" w:rsidRPr="00063FD1">
        <w:rPr>
          <w:rFonts w:ascii="Times New Roman"/>
          <w:b/>
          <w:sz w:val="24"/>
          <w:szCs w:val="24"/>
        </w:rPr>
        <w:t>1</w:t>
      </w:r>
      <w:r w:rsidR="004B709C" w:rsidRPr="00063FD1">
        <w:rPr>
          <w:rFonts w:ascii="Times New Roman"/>
          <w:b/>
          <w:sz w:val="24"/>
          <w:szCs w:val="24"/>
        </w:rPr>
        <w:t>/202</w:t>
      </w:r>
      <w:r w:rsidR="005C5F8E" w:rsidRPr="00063FD1">
        <w:rPr>
          <w:rFonts w:ascii="Times New Roman"/>
          <w:b/>
          <w:sz w:val="24"/>
          <w:szCs w:val="24"/>
        </w:rPr>
        <w:t>2</w:t>
      </w:r>
      <w:r w:rsidR="004B709C" w:rsidRPr="00063FD1">
        <w:rPr>
          <w:rFonts w:ascii="Times New Roman"/>
          <w:b/>
          <w:sz w:val="24"/>
          <w:szCs w:val="24"/>
        </w:rPr>
        <w:t xml:space="preserve"> ACADEMIC YEAR</w:t>
      </w:r>
    </w:p>
    <w:p w14:paraId="2023C917" w14:textId="77777777" w:rsidR="004B709C" w:rsidRPr="00063FD1" w:rsidRDefault="004B709C" w:rsidP="004B709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>MAIN CAMPUS</w:t>
      </w:r>
    </w:p>
    <w:p w14:paraId="17E63A92" w14:textId="54FE40DF" w:rsidR="004B709C" w:rsidRPr="00063FD1" w:rsidRDefault="004B709C" w:rsidP="004B709C">
      <w:pPr>
        <w:spacing w:before="240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>COURSE CODE:</w:t>
      </w:r>
      <w:r w:rsidR="00801B81" w:rsidRPr="00063FD1">
        <w:rPr>
          <w:rFonts w:ascii="Times New Roman"/>
          <w:b/>
          <w:sz w:val="24"/>
          <w:szCs w:val="24"/>
        </w:rPr>
        <w:t xml:space="preserve"> ZGB 221</w:t>
      </w:r>
      <w:r w:rsidR="00B43681" w:rsidRPr="00063FD1">
        <w:rPr>
          <w:rFonts w:ascii="Times New Roman"/>
          <w:b/>
          <w:sz w:val="24"/>
          <w:szCs w:val="24"/>
        </w:rPr>
        <w:t>2</w:t>
      </w:r>
    </w:p>
    <w:p w14:paraId="7661A3E4" w14:textId="66C3D1D7" w:rsidR="004B709C" w:rsidRPr="00063FD1" w:rsidRDefault="004B709C" w:rsidP="004B709C">
      <w:pPr>
        <w:spacing w:before="240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 xml:space="preserve">COURSE TITLE: </w:t>
      </w:r>
      <w:r w:rsidR="00801B81" w:rsidRPr="00063FD1">
        <w:rPr>
          <w:rFonts w:ascii="Times New Roman"/>
          <w:b/>
          <w:sz w:val="24"/>
          <w:szCs w:val="24"/>
        </w:rPr>
        <w:t xml:space="preserve"> NGOs &amp; CIVIL SOCIETY BIULDING</w:t>
      </w:r>
    </w:p>
    <w:p w14:paraId="2807CF13" w14:textId="77777777" w:rsidR="00063FD1" w:rsidRPr="00063FD1" w:rsidRDefault="00063FD1" w:rsidP="00063FD1">
      <w:pPr>
        <w:spacing w:before="240" w:after="160" w:line="480" w:lineRule="auto"/>
        <w:jc w:val="both"/>
        <w:rPr>
          <w:rFonts w:ascii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</w:rPr>
        <w:t>DATE: 19/07/2022</w:t>
      </w:r>
      <w:r w:rsidRPr="00063FD1">
        <w:rPr>
          <w:rFonts w:ascii="Times New Roman"/>
          <w:b/>
          <w:sz w:val="24"/>
          <w:szCs w:val="24"/>
        </w:rPr>
        <w:tab/>
      </w:r>
      <w:r w:rsidRPr="00063FD1">
        <w:rPr>
          <w:rFonts w:ascii="Times New Roman"/>
          <w:b/>
          <w:sz w:val="24"/>
          <w:szCs w:val="24"/>
        </w:rPr>
        <w:tab/>
      </w:r>
      <w:r w:rsidRPr="00063FD1">
        <w:rPr>
          <w:rFonts w:ascii="Times New Roman"/>
          <w:b/>
          <w:sz w:val="24"/>
          <w:szCs w:val="24"/>
        </w:rPr>
        <w:tab/>
        <w:t xml:space="preserve">EXAMS SESSIONS: </w:t>
      </w:r>
      <w:proofErr w:type="gramStart"/>
      <w:r w:rsidRPr="00063FD1">
        <w:rPr>
          <w:rFonts w:ascii="Times New Roman"/>
          <w:b/>
          <w:sz w:val="24"/>
          <w:szCs w:val="24"/>
        </w:rPr>
        <w:t>3.00  -</w:t>
      </w:r>
      <w:proofErr w:type="gramEnd"/>
      <w:r w:rsidRPr="00063FD1">
        <w:rPr>
          <w:rFonts w:ascii="Times New Roman"/>
          <w:b/>
          <w:sz w:val="24"/>
          <w:szCs w:val="24"/>
        </w:rPr>
        <w:t xml:space="preserve"> 5.00PM</w:t>
      </w:r>
      <w:r w:rsidRPr="00063FD1">
        <w:rPr>
          <w:rFonts w:ascii="Times New Roman"/>
          <w:b/>
          <w:sz w:val="24"/>
          <w:szCs w:val="24"/>
        </w:rPr>
        <w:tab/>
      </w:r>
      <w:r w:rsidRPr="00063FD1">
        <w:rPr>
          <w:rFonts w:ascii="Times New Roman"/>
          <w:b/>
          <w:sz w:val="24"/>
          <w:szCs w:val="24"/>
        </w:rPr>
        <w:tab/>
      </w:r>
      <w:r w:rsidRPr="00063FD1">
        <w:rPr>
          <w:rFonts w:ascii="Times New Roman"/>
          <w:b/>
          <w:sz w:val="24"/>
          <w:szCs w:val="24"/>
        </w:rPr>
        <w:tab/>
      </w:r>
    </w:p>
    <w:p w14:paraId="4E9FE07F" w14:textId="77777777" w:rsidR="00063FD1" w:rsidRPr="00063FD1" w:rsidRDefault="00063FD1" w:rsidP="00063FD1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/>
          <w:b/>
          <w:sz w:val="24"/>
          <w:szCs w:val="24"/>
        </w:rPr>
      </w:pPr>
      <w:r w:rsidRPr="00063FD1">
        <w:rPr>
          <w:rFonts w:ascii="Times New Roman" w:eastAsia="Times New Roman"/>
          <w:b/>
          <w:sz w:val="24"/>
          <w:szCs w:val="24"/>
        </w:rPr>
        <w:t>TIME: 2.00HRS</w:t>
      </w:r>
    </w:p>
    <w:p w14:paraId="6B8C84F3" w14:textId="77777777" w:rsidR="004B709C" w:rsidRPr="00063FD1" w:rsidRDefault="004B709C" w:rsidP="004B709C">
      <w:pPr>
        <w:spacing w:line="360" w:lineRule="auto"/>
        <w:rPr>
          <w:rFonts w:ascii="Times New Roman"/>
          <w:b/>
          <w:sz w:val="24"/>
          <w:szCs w:val="24"/>
          <w:u w:val="single"/>
        </w:rPr>
      </w:pPr>
    </w:p>
    <w:p w14:paraId="4C418533" w14:textId="77777777" w:rsidR="00372916" w:rsidRPr="00063FD1" w:rsidRDefault="004B709C" w:rsidP="00372916">
      <w:pPr>
        <w:tabs>
          <w:tab w:val="left" w:pos="720"/>
          <w:tab w:val="left" w:pos="5580"/>
        </w:tabs>
        <w:spacing w:after="0" w:line="360" w:lineRule="auto"/>
        <w:ind w:left="1080"/>
        <w:contextualSpacing/>
        <w:rPr>
          <w:rFonts w:ascii="Times New Roman" w:eastAsia="Times New Roman"/>
          <w:b/>
          <w:sz w:val="24"/>
          <w:szCs w:val="24"/>
        </w:rPr>
      </w:pPr>
      <w:r w:rsidRPr="00063FD1">
        <w:rPr>
          <w:rFonts w:ascii="Times New Roman"/>
          <w:b/>
          <w:sz w:val="24"/>
          <w:szCs w:val="24"/>
          <w:u w:val="single"/>
        </w:rPr>
        <w:t>Instructions:</w:t>
      </w:r>
      <w:r w:rsidR="00372916" w:rsidRPr="00063FD1">
        <w:rPr>
          <w:rFonts w:ascii="Times New Roman" w:eastAsia="Times New Roman"/>
          <w:b/>
          <w:sz w:val="24"/>
          <w:szCs w:val="24"/>
        </w:rPr>
        <w:t xml:space="preserve"> </w:t>
      </w:r>
    </w:p>
    <w:p w14:paraId="0B47255B" w14:textId="1686188E" w:rsidR="00372916" w:rsidRPr="00063FD1" w:rsidRDefault="00372916" w:rsidP="00372916">
      <w:pPr>
        <w:numPr>
          <w:ilvl w:val="0"/>
          <w:numId w:val="36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/>
          <w:b/>
          <w:sz w:val="24"/>
          <w:szCs w:val="24"/>
        </w:rPr>
      </w:pPr>
      <w:r w:rsidRPr="00063FD1">
        <w:rPr>
          <w:rFonts w:ascii="Times New Roman" w:eastAsia="Times New Roman"/>
          <w:b/>
          <w:sz w:val="24"/>
          <w:szCs w:val="24"/>
        </w:rPr>
        <w:t>Answer Question ONE (COMPULSORY) and ANY other 2 questions</w:t>
      </w:r>
    </w:p>
    <w:p w14:paraId="4370C270" w14:textId="77777777" w:rsidR="00372916" w:rsidRPr="00063FD1" w:rsidRDefault="00372916" w:rsidP="00372916">
      <w:pPr>
        <w:numPr>
          <w:ilvl w:val="0"/>
          <w:numId w:val="36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/>
          <w:b/>
          <w:sz w:val="24"/>
          <w:szCs w:val="24"/>
        </w:rPr>
      </w:pPr>
      <w:r w:rsidRPr="00063FD1">
        <w:rPr>
          <w:rFonts w:ascii="Times New Roman" w:eastAsia="Times New Roman"/>
          <w:b/>
          <w:sz w:val="24"/>
          <w:szCs w:val="24"/>
        </w:rPr>
        <w:t>Candidates are advised not to write on the question paper.</w:t>
      </w:r>
    </w:p>
    <w:p w14:paraId="57E02D3C" w14:textId="77777777" w:rsidR="00372916" w:rsidRPr="00063FD1" w:rsidRDefault="00372916" w:rsidP="00372916">
      <w:pPr>
        <w:numPr>
          <w:ilvl w:val="0"/>
          <w:numId w:val="36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/>
          <w:b/>
          <w:sz w:val="24"/>
          <w:szCs w:val="24"/>
        </w:rPr>
      </w:pPr>
      <w:r w:rsidRPr="00063FD1">
        <w:rPr>
          <w:rFonts w:ascii="Times New Roman" w:eastAsia="Times New Roman"/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4E343BE0" w14:textId="77777777" w:rsidR="00372916" w:rsidRPr="00C257FC" w:rsidRDefault="00372916" w:rsidP="00372916">
      <w:pPr>
        <w:spacing w:after="0" w:line="240" w:lineRule="auto"/>
        <w:jc w:val="both"/>
        <w:rPr>
          <w:rFonts w:ascii="Times New Roman" w:eastAsia="Times New Roman"/>
          <w:b/>
          <w:sz w:val="20"/>
          <w:szCs w:val="20"/>
          <w:u w:val="single"/>
        </w:rPr>
      </w:pPr>
    </w:p>
    <w:p w14:paraId="08D55471" w14:textId="3E508825" w:rsidR="004B709C" w:rsidRDefault="004B709C" w:rsidP="004B709C">
      <w:pPr>
        <w:spacing w:line="360" w:lineRule="auto"/>
        <w:rPr>
          <w:rFonts w:ascii="Century Gothic" w:hAnsi="Century Gothic"/>
          <w:b/>
          <w:sz w:val="24"/>
          <w:szCs w:val="24"/>
          <w:u w:val="single"/>
        </w:rPr>
      </w:pPr>
    </w:p>
    <w:p w14:paraId="3283BC33" w14:textId="77777777" w:rsidR="00372916" w:rsidRPr="003F4993" w:rsidRDefault="00372916" w:rsidP="004B709C">
      <w:pPr>
        <w:spacing w:line="360" w:lineRule="auto"/>
        <w:rPr>
          <w:rFonts w:ascii="Century Gothic" w:hAnsi="Century Gothic"/>
          <w:b/>
          <w:sz w:val="24"/>
          <w:szCs w:val="24"/>
          <w:u w:val="single"/>
        </w:rPr>
      </w:pPr>
    </w:p>
    <w:p w14:paraId="18A59FBD" w14:textId="6BAA5F5F" w:rsidR="004B709C" w:rsidRDefault="004B709C" w:rsidP="005C5F8E">
      <w:pPr>
        <w:rPr>
          <w:rFonts w:ascii="Century Gothic" w:hAnsi="Century Gothic"/>
          <w:b/>
          <w:sz w:val="24"/>
          <w:szCs w:val="24"/>
        </w:rPr>
      </w:pPr>
      <w:r w:rsidRPr="003F4993">
        <w:rPr>
          <w:rFonts w:ascii="Century Gothic" w:hAnsi="Century Gothic"/>
          <w:b/>
          <w:sz w:val="24"/>
          <w:szCs w:val="24"/>
        </w:rPr>
        <w:br w:type="page"/>
      </w:r>
    </w:p>
    <w:p w14:paraId="5E264D98" w14:textId="5BBBC6CC" w:rsidR="005C5F8E" w:rsidRDefault="005C5F8E" w:rsidP="004B709C">
      <w:pPr>
        <w:ind w:left="360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lastRenderedPageBreak/>
        <w:t xml:space="preserve">Q1. </w:t>
      </w:r>
      <w:r w:rsidRPr="00336939">
        <w:rPr>
          <w:rFonts w:ascii="Century Gothic" w:hAnsi="Century Gothic"/>
          <w:sz w:val="24"/>
          <w:szCs w:val="24"/>
        </w:rPr>
        <w:t>a)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Pr="005C5F8E">
        <w:rPr>
          <w:rFonts w:ascii="Century Gothic" w:hAnsi="Century Gothic"/>
          <w:sz w:val="24"/>
          <w:szCs w:val="24"/>
        </w:rPr>
        <w:t>NGOs are often misunderstood in their definition. Clearly explain what is meant by NGOs support your answer with credible sources (Un, WB)</w:t>
      </w:r>
      <w:r>
        <w:rPr>
          <w:rFonts w:ascii="Century Gothic" w:hAnsi="Century Gothic"/>
          <w:b/>
          <w:sz w:val="24"/>
          <w:szCs w:val="24"/>
        </w:rPr>
        <w:t xml:space="preserve"> (5</w:t>
      </w:r>
      <w:r w:rsidR="00EB7E9F">
        <w:rPr>
          <w:rFonts w:ascii="Century Gothic" w:hAnsi="Century Gothic"/>
          <w:b/>
          <w:sz w:val="24"/>
          <w:szCs w:val="24"/>
        </w:rPr>
        <w:t>mks</w:t>
      </w:r>
      <w:r>
        <w:rPr>
          <w:rFonts w:ascii="Century Gothic" w:hAnsi="Century Gothic"/>
          <w:b/>
          <w:sz w:val="24"/>
          <w:szCs w:val="24"/>
        </w:rPr>
        <w:t>)</w:t>
      </w:r>
    </w:p>
    <w:p w14:paraId="57B2CC6B" w14:textId="47CDC5A8" w:rsidR="001667AD" w:rsidRDefault="001667AD" w:rsidP="004B709C">
      <w:pPr>
        <w:ind w:left="360"/>
        <w:rPr>
          <w:rFonts w:ascii="Century Gothic" w:hAnsi="Century Gothic"/>
          <w:b/>
          <w:sz w:val="24"/>
          <w:szCs w:val="24"/>
        </w:rPr>
      </w:pPr>
      <w:r w:rsidRPr="00336939">
        <w:rPr>
          <w:rFonts w:ascii="Century Gothic" w:hAnsi="Century Gothic"/>
          <w:sz w:val="24"/>
          <w:szCs w:val="24"/>
        </w:rPr>
        <w:t>(b)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Pr="001667AD">
        <w:rPr>
          <w:rFonts w:ascii="Century Gothic" w:hAnsi="Century Gothic"/>
          <w:sz w:val="24"/>
          <w:szCs w:val="24"/>
        </w:rPr>
        <w:t xml:space="preserve">Briefly </w:t>
      </w:r>
      <w:r w:rsidR="0011452C">
        <w:rPr>
          <w:rFonts w:ascii="Century Gothic" w:hAnsi="Century Gothic"/>
          <w:sz w:val="24"/>
          <w:szCs w:val="24"/>
        </w:rPr>
        <w:t>explain why</w:t>
      </w:r>
      <w:r w:rsidRPr="001667AD">
        <w:rPr>
          <w:rFonts w:ascii="Century Gothic" w:hAnsi="Century Gothic"/>
          <w:sz w:val="24"/>
          <w:szCs w:val="24"/>
        </w:rPr>
        <w:t xml:space="preserve"> NGOs and CSOs as vital </w:t>
      </w:r>
      <w:r w:rsidR="0011452C">
        <w:rPr>
          <w:rFonts w:ascii="Century Gothic" w:hAnsi="Century Gothic"/>
          <w:sz w:val="24"/>
          <w:szCs w:val="24"/>
        </w:rPr>
        <w:t>areas for employment of graduates of Development and Policy studies course</w:t>
      </w:r>
      <w:r>
        <w:rPr>
          <w:rFonts w:ascii="Century Gothic" w:hAnsi="Century Gothic"/>
          <w:b/>
          <w:sz w:val="24"/>
          <w:szCs w:val="24"/>
        </w:rPr>
        <w:t xml:space="preserve"> (5mks)</w:t>
      </w:r>
    </w:p>
    <w:p w14:paraId="21845DBE" w14:textId="184EDD19" w:rsidR="001667AD" w:rsidRDefault="001667AD" w:rsidP="004B709C">
      <w:pPr>
        <w:ind w:left="360"/>
        <w:rPr>
          <w:rFonts w:ascii="Century Gothic" w:hAnsi="Century Gothic"/>
          <w:sz w:val="24"/>
          <w:szCs w:val="24"/>
        </w:rPr>
      </w:pPr>
      <w:r w:rsidRPr="0080436E">
        <w:rPr>
          <w:rFonts w:ascii="Century Gothic" w:hAnsi="Century Gothic"/>
          <w:sz w:val="24"/>
          <w:szCs w:val="24"/>
        </w:rPr>
        <w:t>c)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Pr="00EB7E9F">
        <w:rPr>
          <w:rFonts w:ascii="Century Gothic" w:hAnsi="Century Gothic"/>
          <w:sz w:val="24"/>
          <w:szCs w:val="24"/>
        </w:rPr>
        <w:t>Generally</w:t>
      </w:r>
      <w:r w:rsidR="00842932" w:rsidRPr="00EB7E9F">
        <w:rPr>
          <w:rFonts w:ascii="Century Gothic" w:hAnsi="Century Gothic"/>
          <w:sz w:val="24"/>
          <w:szCs w:val="24"/>
        </w:rPr>
        <w:t>,</w:t>
      </w:r>
      <w:r w:rsidRPr="00EB7E9F">
        <w:rPr>
          <w:rFonts w:ascii="Century Gothic" w:hAnsi="Century Gothic"/>
          <w:sz w:val="24"/>
          <w:szCs w:val="24"/>
        </w:rPr>
        <w:t xml:space="preserve"> NGOs are classified into two major categories. Identify and explain the two classifications (</w:t>
      </w:r>
      <w:r w:rsidRPr="00EB7E9F">
        <w:rPr>
          <w:rFonts w:ascii="Century Gothic" w:hAnsi="Century Gothic"/>
          <w:b/>
          <w:sz w:val="24"/>
          <w:szCs w:val="24"/>
        </w:rPr>
        <w:t>8mks</w:t>
      </w:r>
      <w:r w:rsidRPr="00EB7E9F">
        <w:rPr>
          <w:rFonts w:ascii="Century Gothic" w:hAnsi="Century Gothic"/>
          <w:sz w:val="24"/>
          <w:szCs w:val="24"/>
        </w:rPr>
        <w:t>)</w:t>
      </w:r>
    </w:p>
    <w:p w14:paraId="649BF9AB" w14:textId="1D2980C3" w:rsidR="000E7CA9" w:rsidRDefault="000E7CA9" w:rsidP="004B709C">
      <w:pPr>
        <w:ind w:left="360"/>
        <w:rPr>
          <w:rFonts w:ascii="Century Gothic" w:hAnsi="Century Gothic"/>
          <w:b/>
          <w:sz w:val="24"/>
          <w:szCs w:val="24"/>
        </w:rPr>
      </w:pPr>
      <w:r w:rsidRPr="0080436E">
        <w:rPr>
          <w:rFonts w:ascii="Century Gothic" w:hAnsi="Century Gothic"/>
          <w:sz w:val="24"/>
          <w:szCs w:val="24"/>
        </w:rPr>
        <w:t>d)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Pr="00336939">
        <w:rPr>
          <w:rFonts w:ascii="Century Gothic" w:hAnsi="Century Gothic"/>
          <w:sz w:val="24"/>
          <w:szCs w:val="24"/>
        </w:rPr>
        <w:t xml:space="preserve">NGOs and CSOs as </w:t>
      </w:r>
      <w:r w:rsidR="00BE356A">
        <w:rPr>
          <w:rFonts w:ascii="Century Gothic" w:hAnsi="Century Gothic"/>
          <w:sz w:val="24"/>
          <w:szCs w:val="24"/>
        </w:rPr>
        <w:t>development actors</w:t>
      </w:r>
      <w:r w:rsidRPr="00336939">
        <w:rPr>
          <w:rFonts w:ascii="Century Gothic" w:hAnsi="Century Gothic"/>
          <w:sz w:val="24"/>
          <w:szCs w:val="24"/>
        </w:rPr>
        <w:t xml:space="preserve"> have played a critical role in society. Critically trace the emergence of </w:t>
      </w:r>
      <w:r w:rsidR="00336939" w:rsidRPr="00336939">
        <w:rPr>
          <w:rFonts w:ascii="Century Gothic" w:hAnsi="Century Gothic"/>
          <w:sz w:val="24"/>
          <w:szCs w:val="24"/>
        </w:rPr>
        <w:t>these organizations</w:t>
      </w:r>
      <w:r w:rsidR="0080436E">
        <w:rPr>
          <w:rFonts w:ascii="Century Gothic" w:hAnsi="Century Gothic"/>
          <w:sz w:val="24"/>
          <w:szCs w:val="24"/>
        </w:rPr>
        <w:t xml:space="preserve"> </w:t>
      </w:r>
      <w:r w:rsidR="0080436E" w:rsidRPr="0080436E">
        <w:rPr>
          <w:rFonts w:ascii="Century Gothic" w:hAnsi="Century Gothic"/>
          <w:b/>
          <w:sz w:val="24"/>
          <w:szCs w:val="24"/>
        </w:rPr>
        <w:t>(6mks)</w:t>
      </w:r>
    </w:p>
    <w:p w14:paraId="3C169423" w14:textId="114545B0" w:rsidR="0080436E" w:rsidRDefault="0080436E" w:rsidP="004B709C">
      <w:pPr>
        <w:ind w:left="360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e)</w:t>
      </w:r>
      <w:r w:rsidR="00940BAD">
        <w:rPr>
          <w:rFonts w:ascii="Century Gothic" w:hAnsi="Century Gothic"/>
          <w:sz w:val="24"/>
          <w:szCs w:val="24"/>
        </w:rPr>
        <w:t xml:space="preserve"> the rampant proliferation of NGOs and CSOs is an indication of open democracy in </w:t>
      </w:r>
      <w:r w:rsidR="008B692A">
        <w:rPr>
          <w:rFonts w:ascii="Century Gothic" w:hAnsi="Century Gothic"/>
          <w:sz w:val="24"/>
          <w:szCs w:val="24"/>
        </w:rPr>
        <w:t>K</w:t>
      </w:r>
      <w:r w:rsidR="00940BAD">
        <w:rPr>
          <w:rFonts w:ascii="Century Gothic" w:hAnsi="Century Gothic"/>
          <w:sz w:val="24"/>
          <w:szCs w:val="24"/>
        </w:rPr>
        <w:t>enya. Discuss (</w:t>
      </w:r>
      <w:r w:rsidR="00940BAD" w:rsidRPr="008B692A">
        <w:rPr>
          <w:rFonts w:ascii="Century Gothic" w:hAnsi="Century Gothic"/>
          <w:b/>
          <w:sz w:val="24"/>
          <w:szCs w:val="24"/>
        </w:rPr>
        <w:t>6mks</w:t>
      </w:r>
      <w:r w:rsidR="00940BAD">
        <w:rPr>
          <w:rFonts w:ascii="Century Gothic" w:hAnsi="Century Gothic"/>
          <w:sz w:val="24"/>
          <w:szCs w:val="24"/>
        </w:rPr>
        <w:t>).</w:t>
      </w:r>
      <w:bookmarkStart w:id="0" w:name="_GoBack"/>
      <w:bookmarkEnd w:id="0"/>
    </w:p>
    <w:p w14:paraId="12EE8BFB" w14:textId="18CAAE70" w:rsidR="0080436E" w:rsidRDefault="00E868EC" w:rsidP="004B709C">
      <w:pPr>
        <w:ind w:left="360"/>
        <w:rPr>
          <w:rFonts w:ascii="Century Gothic" w:hAnsi="Century Gothic"/>
          <w:sz w:val="24"/>
          <w:szCs w:val="24"/>
        </w:rPr>
      </w:pPr>
      <w:r w:rsidRPr="00E868EC">
        <w:rPr>
          <w:rFonts w:ascii="Century Gothic" w:hAnsi="Century Gothic"/>
          <w:b/>
          <w:sz w:val="24"/>
          <w:szCs w:val="24"/>
        </w:rPr>
        <w:t>Q</w:t>
      </w:r>
      <w:r w:rsidR="0080436E" w:rsidRPr="00E868EC">
        <w:rPr>
          <w:rFonts w:ascii="Century Gothic" w:hAnsi="Century Gothic"/>
          <w:b/>
          <w:sz w:val="24"/>
          <w:szCs w:val="24"/>
        </w:rPr>
        <w:t>2.</w:t>
      </w:r>
      <w:r w:rsidR="0080436E">
        <w:rPr>
          <w:rFonts w:ascii="Century Gothic" w:hAnsi="Century Gothic"/>
          <w:sz w:val="24"/>
          <w:szCs w:val="24"/>
        </w:rPr>
        <w:t xml:space="preserve"> </w:t>
      </w:r>
      <w:r>
        <w:rPr>
          <w:rFonts w:ascii="Century Gothic" w:hAnsi="Century Gothic"/>
          <w:sz w:val="24"/>
          <w:szCs w:val="24"/>
        </w:rPr>
        <w:t>Discuss five opportunities that NGOs in Kenya could utilize (</w:t>
      </w:r>
      <w:r w:rsidRPr="00E868EC">
        <w:rPr>
          <w:rFonts w:ascii="Century Gothic" w:hAnsi="Century Gothic"/>
          <w:b/>
          <w:sz w:val="24"/>
          <w:szCs w:val="24"/>
        </w:rPr>
        <w:t>20mks</w:t>
      </w:r>
      <w:r>
        <w:rPr>
          <w:rFonts w:ascii="Century Gothic" w:hAnsi="Century Gothic"/>
          <w:sz w:val="24"/>
          <w:szCs w:val="24"/>
        </w:rPr>
        <w:t>)</w:t>
      </w:r>
    </w:p>
    <w:p w14:paraId="04BEC090" w14:textId="5735B790" w:rsidR="00E868EC" w:rsidRDefault="00E868EC" w:rsidP="004B709C">
      <w:pPr>
        <w:ind w:left="360"/>
        <w:rPr>
          <w:rFonts w:ascii="Century Gothic" w:hAnsi="Century Gothic"/>
          <w:sz w:val="24"/>
          <w:szCs w:val="24"/>
        </w:rPr>
      </w:pPr>
      <w:r w:rsidRPr="00E868EC">
        <w:rPr>
          <w:rFonts w:ascii="Century Gothic" w:hAnsi="Century Gothic"/>
          <w:b/>
          <w:sz w:val="24"/>
          <w:szCs w:val="24"/>
        </w:rPr>
        <w:t>Q3</w:t>
      </w:r>
      <w:r>
        <w:rPr>
          <w:rFonts w:ascii="Century Gothic" w:hAnsi="Century Gothic"/>
          <w:sz w:val="24"/>
          <w:szCs w:val="24"/>
        </w:rPr>
        <w:t xml:space="preserve">. </w:t>
      </w:r>
      <w:r w:rsidR="00B174AE">
        <w:rPr>
          <w:rFonts w:ascii="Century Gothic" w:hAnsi="Century Gothic"/>
          <w:sz w:val="24"/>
          <w:szCs w:val="24"/>
        </w:rPr>
        <w:t>Identify five NGOs and state their roles (</w:t>
      </w:r>
      <w:r w:rsidR="00B174AE" w:rsidRPr="00B174AE">
        <w:rPr>
          <w:rFonts w:ascii="Century Gothic" w:hAnsi="Century Gothic"/>
          <w:b/>
          <w:sz w:val="24"/>
          <w:szCs w:val="24"/>
        </w:rPr>
        <w:t>20mks</w:t>
      </w:r>
      <w:r w:rsidR="00B174AE">
        <w:rPr>
          <w:rFonts w:ascii="Century Gothic" w:hAnsi="Century Gothic"/>
          <w:sz w:val="24"/>
          <w:szCs w:val="24"/>
        </w:rPr>
        <w:t>)</w:t>
      </w:r>
    </w:p>
    <w:p w14:paraId="42CFE7A7" w14:textId="04028929" w:rsidR="00B174AE" w:rsidRDefault="00B174AE" w:rsidP="004B709C">
      <w:pPr>
        <w:ind w:left="360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Q4</w:t>
      </w:r>
      <w:r w:rsidR="00572C5A">
        <w:rPr>
          <w:rFonts w:ascii="Century Gothic" w:hAnsi="Century Gothic"/>
          <w:b/>
          <w:sz w:val="24"/>
          <w:szCs w:val="24"/>
        </w:rPr>
        <w:t>.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="00572C5A" w:rsidRPr="00572C5A">
        <w:rPr>
          <w:rFonts w:ascii="Century Gothic" w:hAnsi="Century Gothic"/>
          <w:sz w:val="24"/>
          <w:szCs w:val="24"/>
        </w:rPr>
        <w:t xml:space="preserve">Discuss five challenges that confront the effectiveness of NGOs and CSOs in Kenya </w:t>
      </w:r>
      <w:r w:rsidR="00572C5A" w:rsidRPr="00572C5A">
        <w:rPr>
          <w:rFonts w:ascii="Century Gothic" w:hAnsi="Century Gothic"/>
          <w:b/>
          <w:sz w:val="24"/>
          <w:szCs w:val="24"/>
        </w:rPr>
        <w:t>(20mks)</w:t>
      </w:r>
    </w:p>
    <w:p w14:paraId="6AE403B2" w14:textId="4F0E4460" w:rsidR="00572C5A" w:rsidRPr="00572C5A" w:rsidRDefault="00572C5A" w:rsidP="004B709C">
      <w:pPr>
        <w:ind w:left="360"/>
        <w:rPr>
          <w:rFonts w:ascii="Century Gothic" w:hAnsi="Century Gothic"/>
          <w:b/>
          <w:sz w:val="24"/>
          <w:szCs w:val="24"/>
        </w:rPr>
      </w:pPr>
      <w:r w:rsidRPr="00572C5A">
        <w:rPr>
          <w:rFonts w:ascii="Century Gothic" w:hAnsi="Century Gothic"/>
          <w:b/>
          <w:sz w:val="24"/>
          <w:szCs w:val="24"/>
        </w:rPr>
        <w:t>Q5.</w:t>
      </w:r>
      <w:r>
        <w:rPr>
          <w:rFonts w:ascii="Century Gothic" w:hAnsi="Century Gothic"/>
          <w:b/>
          <w:sz w:val="24"/>
          <w:szCs w:val="24"/>
        </w:rPr>
        <w:t xml:space="preserve"> </w:t>
      </w:r>
      <w:r w:rsidRPr="00940BAD">
        <w:rPr>
          <w:rFonts w:ascii="Century Gothic" w:hAnsi="Century Gothic"/>
          <w:sz w:val="24"/>
          <w:szCs w:val="24"/>
        </w:rPr>
        <w:t>Political parties, pressure groups and CSOs</w:t>
      </w:r>
      <w:r w:rsidR="00FC235D">
        <w:rPr>
          <w:rFonts w:ascii="Century Gothic" w:hAnsi="Century Gothic"/>
          <w:sz w:val="24"/>
          <w:szCs w:val="24"/>
        </w:rPr>
        <w:t xml:space="preserve"> are </w:t>
      </w:r>
      <w:r w:rsidR="00940BAD" w:rsidRPr="00940BAD">
        <w:rPr>
          <w:rFonts w:ascii="Century Gothic" w:hAnsi="Century Gothic"/>
          <w:sz w:val="24"/>
          <w:szCs w:val="24"/>
        </w:rPr>
        <w:t>forms of social movements. Discuss in detail the functions as distinguished from NGOs in Kenya</w:t>
      </w:r>
      <w:r w:rsidR="00940BAD">
        <w:rPr>
          <w:rFonts w:ascii="Century Gothic" w:hAnsi="Century Gothic"/>
          <w:b/>
          <w:sz w:val="24"/>
          <w:szCs w:val="24"/>
        </w:rPr>
        <w:t xml:space="preserve"> (20mks)</w:t>
      </w:r>
    </w:p>
    <w:p w14:paraId="37E7DD37" w14:textId="77777777" w:rsidR="0080436E" w:rsidRPr="00336939" w:rsidRDefault="0080436E" w:rsidP="004B709C">
      <w:pPr>
        <w:ind w:left="360"/>
        <w:rPr>
          <w:rFonts w:ascii="Century Gothic" w:hAnsi="Century Gothic"/>
          <w:sz w:val="24"/>
          <w:szCs w:val="24"/>
        </w:rPr>
      </w:pPr>
    </w:p>
    <w:p w14:paraId="6BA91447" w14:textId="507BE9F1" w:rsidR="005E1354" w:rsidRDefault="005E1354" w:rsidP="005E1354"/>
    <w:p w14:paraId="3CCAB006" w14:textId="46CF981E" w:rsidR="005E1354" w:rsidRDefault="005E1354" w:rsidP="005E1354"/>
    <w:p w14:paraId="250B8ABF" w14:textId="46D67EAE" w:rsidR="005E1354" w:rsidRDefault="005E1354" w:rsidP="005E1354"/>
    <w:p w14:paraId="2DC6A304" w14:textId="3868A712" w:rsidR="005E1354" w:rsidRDefault="005E1354" w:rsidP="005E1354"/>
    <w:p w14:paraId="21DE367B" w14:textId="64DCD776" w:rsidR="005E1354" w:rsidRDefault="005E1354" w:rsidP="005E1354"/>
    <w:p w14:paraId="0742AE5A" w14:textId="24275610" w:rsidR="005E1354" w:rsidRDefault="005E1354" w:rsidP="005E1354"/>
    <w:p w14:paraId="141D7377" w14:textId="77777777" w:rsidR="005E1354" w:rsidRPr="003F4993" w:rsidRDefault="005E1354" w:rsidP="005E1354"/>
    <w:p w14:paraId="6470E9E4" w14:textId="5AC9AD90" w:rsidR="00DD2C72" w:rsidRPr="003F4993" w:rsidRDefault="00DD2C72"/>
    <w:p w14:paraId="53F13EDD" w14:textId="6D537DD1" w:rsidR="005E1354" w:rsidRDefault="005E1354" w:rsidP="005E1354"/>
    <w:p w14:paraId="370EA074" w14:textId="472E60C6" w:rsidR="005E1354" w:rsidRDefault="005E1354" w:rsidP="005E1354"/>
    <w:p w14:paraId="59437594" w14:textId="0C028CF4" w:rsidR="005E1354" w:rsidRDefault="005E1354" w:rsidP="005E1354"/>
    <w:p w14:paraId="58E62C7A" w14:textId="11453B3C" w:rsidR="005E1354" w:rsidRDefault="005E1354" w:rsidP="005E1354"/>
    <w:p w14:paraId="27FE2A64" w14:textId="5CACFDA4" w:rsidR="005E1354" w:rsidRDefault="005E1354" w:rsidP="005E1354"/>
    <w:p w14:paraId="738B6912" w14:textId="464AD857" w:rsidR="005E1354" w:rsidRDefault="005E1354" w:rsidP="005E1354"/>
    <w:p w14:paraId="405A64BC" w14:textId="66D7660C" w:rsidR="005E1354" w:rsidRDefault="005E1354" w:rsidP="005E1354"/>
    <w:p w14:paraId="7072CDD2" w14:textId="7F4EEDF7" w:rsidR="005E1354" w:rsidRDefault="005E1354" w:rsidP="005E1354"/>
    <w:p w14:paraId="120C2687" w14:textId="772EBE04" w:rsidR="005E1354" w:rsidRDefault="005E1354" w:rsidP="005E1354"/>
    <w:p w14:paraId="573C8967" w14:textId="48700843" w:rsidR="005E1354" w:rsidRDefault="005E1354" w:rsidP="005E1354"/>
    <w:p w14:paraId="0CF9D5FF" w14:textId="67936170" w:rsidR="005E1354" w:rsidRDefault="005E1354" w:rsidP="005E1354"/>
    <w:p w14:paraId="1C0E02AC" w14:textId="77777777" w:rsidR="005E1354" w:rsidRPr="003F4993" w:rsidRDefault="005E1354" w:rsidP="005E1354"/>
    <w:p w14:paraId="77AE9F71" w14:textId="77777777" w:rsidR="00DD2C72" w:rsidRDefault="00DD2C72" w:rsidP="00DD2C72"/>
    <w:sectPr w:rsidR="00DD2C72" w:rsidSect="007D45FE">
      <w:headerReference w:type="default" r:id="rId9"/>
      <w:footerReference w:type="first" r:id="rId10"/>
      <w:pgSz w:w="12240" w:h="15840"/>
      <w:pgMar w:top="1440" w:right="1440" w:bottom="144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5D6ED5" w14:textId="77777777" w:rsidR="001262E0" w:rsidRDefault="001262E0" w:rsidP="00F9187A">
      <w:pPr>
        <w:spacing w:after="0" w:line="240" w:lineRule="auto"/>
      </w:pPr>
      <w:r>
        <w:separator/>
      </w:r>
    </w:p>
  </w:endnote>
  <w:endnote w:type="continuationSeparator" w:id="0">
    <w:p w14:paraId="37ACE199" w14:textId="77777777" w:rsidR="001262E0" w:rsidRDefault="001262E0" w:rsidP="00F918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75698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8DDEC6" w14:textId="77777777" w:rsidR="00F9187A" w:rsidRDefault="00F9187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63FD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A83775" w14:textId="77777777" w:rsidR="00F9187A" w:rsidRDefault="00F918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D00041" w14:textId="77777777" w:rsidR="001262E0" w:rsidRDefault="001262E0" w:rsidP="00F9187A">
      <w:pPr>
        <w:spacing w:after="0" w:line="240" w:lineRule="auto"/>
      </w:pPr>
      <w:r>
        <w:separator/>
      </w:r>
    </w:p>
  </w:footnote>
  <w:footnote w:type="continuationSeparator" w:id="0">
    <w:p w14:paraId="790E3F61" w14:textId="77777777" w:rsidR="001262E0" w:rsidRDefault="001262E0" w:rsidP="00F918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D7D6C" w14:textId="77777777" w:rsidR="007D45FE" w:rsidRDefault="00041164" w:rsidP="007D45FE">
    <w:pPr>
      <w:pStyle w:val="Header"/>
      <w:jc w:val="both"/>
    </w:pPr>
    <w:r>
      <w:rPr>
        <w:b/>
        <w:noProof/>
        <w:sz w:val="32"/>
      </w:rPr>
      <w:drawing>
        <wp:inline distT="0" distB="0" distL="0" distR="0" wp14:anchorId="7F87DE13" wp14:editId="1A5F8B19">
          <wp:extent cx="371475" cy="301120"/>
          <wp:effectExtent l="0" t="0" r="0" b="3810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911" cy="3160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Registration No</w:t>
    </w:r>
    <w:r>
      <w:t>…………………………………………………………………</w:t>
    </w:r>
    <w:r>
      <w:t xml:space="preserve">.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23B0"/>
    <w:multiLevelType w:val="hybridMultilevel"/>
    <w:tmpl w:val="F37C68EA"/>
    <w:lvl w:ilvl="0" w:tplc="DB8E8B2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F941D4"/>
    <w:multiLevelType w:val="hybridMultilevel"/>
    <w:tmpl w:val="66D0CD5A"/>
    <w:lvl w:ilvl="0" w:tplc="50B6C5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DC3910"/>
    <w:multiLevelType w:val="hybridMultilevel"/>
    <w:tmpl w:val="DB4223E8"/>
    <w:lvl w:ilvl="0" w:tplc="3D4CFE7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C16E3E"/>
    <w:multiLevelType w:val="hybridMultilevel"/>
    <w:tmpl w:val="81CC0034"/>
    <w:lvl w:ilvl="0" w:tplc="E622287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6E355E"/>
    <w:multiLevelType w:val="hybridMultilevel"/>
    <w:tmpl w:val="D31092E4"/>
    <w:lvl w:ilvl="0" w:tplc="8E58387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DA2769"/>
    <w:multiLevelType w:val="hybridMultilevel"/>
    <w:tmpl w:val="062E9392"/>
    <w:lvl w:ilvl="0" w:tplc="C99CDDC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7E0D78"/>
    <w:multiLevelType w:val="hybridMultilevel"/>
    <w:tmpl w:val="A232D730"/>
    <w:lvl w:ilvl="0" w:tplc="C8224B8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3891D96"/>
    <w:multiLevelType w:val="hybridMultilevel"/>
    <w:tmpl w:val="F65E3BD8"/>
    <w:lvl w:ilvl="0" w:tplc="3C9A2D8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42869A0"/>
    <w:multiLevelType w:val="hybridMultilevel"/>
    <w:tmpl w:val="82E4F7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467EF6"/>
    <w:multiLevelType w:val="hybridMultilevel"/>
    <w:tmpl w:val="634E1B52"/>
    <w:lvl w:ilvl="0" w:tplc="B82C09C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7BB290E"/>
    <w:multiLevelType w:val="hybridMultilevel"/>
    <w:tmpl w:val="870A201A"/>
    <w:lvl w:ilvl="0" w:tplc="6AC0DF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A782975"/>
    <w:multiLevelType w:val="hybridMultilevel"/>
    <w:tmpl w:val="375E9DEA"/>
    <w:lvl w:ilvl="0" w:tplc="11B0FCB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49F218B"/>
    <w:multiLevelType w:val="hybridMultilevel"/>
    <w:tmpl w:val="57024A4A"/>
    <w:lvl w:ilvl="0" w:tplc="F69AF8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6B77F04"/>
    <w:multiLevelType w:val="hybridMultilevel"/>
    <w:tmpl w:val="698EE8E8"/>
    <w:lvl w:ilvl="0" w:tplc="EE42E2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A10734D"/>
    <w:multiLevelType w:val="hybridMultilevel"/>
    <w:tmpl w:val="2EB090A0"/>
    <w:lvl w:ilvl="0" w:tplc="6B78413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4820AAC"/>
    <w:multiLevelType w:val="hybridMultilevel"/>
    <w:tmpl w:val="A198C786"/>
    <w:lvl w:ilvl="0" w:tplc="473E9E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5A54839"/>
    <w:multiLevelType w:val="hybridMultilevel"/>
    <w:tmpl w:val="11A2DEEC"/>
    <w:lvl w:ilvl="0" w:tplc="CACA25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D72490"/>
    <w:multiLevelType w:val="hybridMultilevel"/>
    <w:tmpl w:val="85768128"/>
    <w:lvl w:ilvl="0" w:tplc="95708E4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1326F8B"/>
    <w:multiLevelType w:val="hybridMultilevel"/>
    <w:tmpl w:val="527CC362"/>
    <w:lvl w:ilvl="0" w:tplc="7C2C31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17E36D9"/>
    <w:multiLevelType w:val="hybridMultilevel"/>
    <w:tmpl w:val="B916EF10"/>
    <w:lvl w:ilvl="0" w:tplc="84CADBBE">
      <w:start w:val="1"/>
      <w:numFmt w:val="lowerLetter"/>
      <w:lvlText w:val="%1."/>
      <w:lvlJc w:val="left"/>
      <w:pPr>
        <w:ind w:left="8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21">
    <w:nsid w:val="41807A40"/>
    <w:multiLevelType w:val="hybridMultilevel"/>
    <w:tmpl w:val="B3E83B8C"/>
    <w:lvl w:ilvl="0" w:tplc="588206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2836B51"/>
    <w:multiLevelType w:val="hybridMultilevel"/>
    <w:tmpl w:val="62BA0484"/>
    <w:lvl w:ilvl="0" w:tplc="A33E0AE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3DB7DB2"/>
    <w:multiLevelType w:val="hybridMultilevel"/>
    <w:tmpl w:val="2D22C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F168B5"/>
    <w:multiLevelType w:val="hybridMultilevel"/>
    <w:tmpl w:val="74682602"/>
    <w:lvl w:ilvl="0" w:tplc="94307790">
      <w:start w:val="1"/>
      <w:numFmt w:val="lowerLetter"/>
      <w:lvlText w:val="%1."/>
      <w:lvlJc w:val="left"/>
      <w:pPr>
        <w:ind w:left="12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65" w:hanging="360"/>
      </w:pPr>
    </w:lvl>
    <w:lvl w:ilvl="2" w:tplc="0409001B" w:tentative="1">
      <w:start w:val="1"/>
      <w:numFmt w:val="lowerRoman"/>
      <w:lvlText w:val="%3."/>
      <w:lvlJc w:val="right"/>
      <w:pPr>
        <w:ind w:left="2685" w:hanging="180"/>
      </w:pPr>
    </w:lvl>
    <w:lvl w:ilvl="3" w:tplc="0409000F" w:tentative="1">
      <w:start w:val="1"/>
      <w:numFmt w:val="decimal"/>
      <w:lvlText w:val="%4."/>
      <w:lvlJc w:val="left"/>
      <w:pPr>
        <w:ind w:left="3405" w:hanging="360"/>
      </w:pPr>
    </w:lvl>
    <w:lvl w:ilvl="4" w:tplc="04090019" w:tentative="1">
      <w:start w:val="1"/>
      <w:numFmt w:val="lowerLetter"/>
      <w:lvlText w:val="%5."/>
      <w:lvlJc w:val="left"/>
      <w:pPr>
        <w:ind w:left="4125" w:hanging="360"/>
      </w:pPr>
    </w:lvl>
    <w:lvl w:ilvl="5" w:tplc="0409001B" w:tentative="1">
      <w:start w:val="1"/>
      <w:numFmt w:val="lowerRoman"/>
      <w:lvlText w:val="%6."/>
      <w:lvlJc w:val="right"/>
      <w:pPr>
        <w:ind w:left="4845" w:hanging="180"/>
      </w:pPr>
    </w:lvl>
    <w:lvl w:ilvl="6" w:tplc="0409000F" w:tentative="1">
      <w:start w:val="1"/>
      <w:numFmt w:val="decimal"/>
      <w:lvlText w:val="%7."/>
      <w:lvlJc w:val="left"/>
      <w:pPr>
        <w:ind w:left="5565" w:hanging="360"/>
      </w:pPr>
    </w:lvl>
    <w:lvl w:ilvl="7" w:tplc="04090019" w:tentative="1">
      <w:start w:val="1"/>
      <w:numFmt w:val="lowerLetter"/>
      <w:lvlText w:val="%8."/>
      <w:lvlJc w:val="left"/>
      <w:pPr>
        <w:ind w:left="6285" w:hanging="360"/>
      </w:pPr>
    </w:lvl>
    <w:lvl w:ilvl="8" w:tplc="0409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25">
    <w:nsid w:val="4AE86BAE"/>
    <w:multiLevelType w:val="hybridMultilevel"/>
    <w:tmpl w:val="F2C86F66"/>
    <w:lvl w:ilvl="0" w:tplc="299E11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2D86D2B"/>
    <w:multiLevelType w:val="hybridMultilevel"/>
    <w:tmpl w:val="7166D69E"/>
    <w:lvl w:ilvl="0" w:tplc="32C2A3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51B3153"/>
    <w:multiLevelType w:val="hybridMultilevel"/>
    <w:tmpl w:val="37F4FA04"/>
    <w:lvl w:ilvl="0" w:tplc="E54657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8377444"/>
    <w:multiLevelType w:val="hybridMultilevel"/>
    <w:tmpl w:val="E3642C54"/>
    <w:lvl w:ilvl="0" w:tplc="6AA82D3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0">
    <w:nsid w:val="5B714CFE"/>
    <w:multiLevelType w:val="hybridMultilevel"/>
    <w:tmpl w:val="91C6003C"/>
    <w:lvl w:ilvl="0" w:tplc="6674D5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F434D2A"/>
    <w:multiLevelType w:val="hybridMultilevel"/>
    <w:tmpl w:val="D696F872"/>
    <w:lvl w:ilvl="0" w:tplc="B0263D6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CB40A0E"/>
    <w:multiLevelType w:val="hybridMultilevel"/>
    <w:tmpl w:val="1BECA006"/>
    <w:lvl w:ilvl="0" w:tplc="3642D5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B6B7EDB"/>
    <w:multiLevelType w:val="hybridMultilevel"/>
    <w:tmpl w:val="8B3E30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196BBB"/>
    <w:multiLevelType w:val="hybridMultilevel"/>
    <w:tmpl w:val="3C96B59E"/>
    <w:lvl w:ilvl="0" w:tplc="C332D7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DAF72BB"/>
    <w:multiLevelType w:val="hybridMultilevel"/>
    <w:tmpl w:val="AD60B070"/>
    <w:lvl w:ilvl="0" w:tplc="3DB24E2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14"/>
  </w:num>
  <w:num w:numId="4">
    <w:abstractNumId w:val="27"/>
  </w:num>
  <w:num w:numId="5">
    <w:abstractNumId w:val="28"/>
  </w:num>
  <w:num w:numId="6">
    <w:abstractNumId w:val="35"/>
  </w:num>
  <w:num w:numId="7">
    <w:abstractNumId w:val="32"/>
  </w:num>
  <w:num w:numId="8">
    <w:abstractNumId w:val="31"/>
  </w:num>
  <w:num w:numId="9">
    <w:abstractNumId w:val="19"/>
  </w:num>
  <w:num w:numId="10">
    <w:abstractNumId w:val="11"/>
  </w:num>
  <w:num w:numId="11">
    <w:abstractNumId w:val="34"/>
  </w:num>
  <w:num w:numId="12">
    <w:abstractNumId w:val="2"/>
  </w:num>
  <w:num w:numId="13">
    <w:abstractNumId w:val="30"/>
  </w:num>
  <w:num w:numId="14">
    <w:abstractNumId w:val="18"/>
  </w:num>
  <w:num w:numId="15">
    <w:abstractNumId w:val="17"/>
  </w:num>
  <w:num w:numId="16">
    <w:abstractNumId w:val="1"/>
  </w:num>
  <w:num w:numId="17">
    <w:abstractNumId w:val="21"/>
  </w:num>
  <w:num w:numId="18">
    <w:abstractNumId w:val="16"/>
  </w:num>
  <w:num w:numId="19">
    <w:abstractNumId w:val="20"/>
  </w:num>
  <w:num w:numId="20">
    <w:abstractNumId w:val="24"/>
  </w:num>
  <w:num w:numId="21">
    <w:abstractNumId w:val="4"/>
  </w:num>
  <w:num w:numId="22">
    <w:abstractNumId w:val="13"/>
  </w:num>
  <w:num w:numId="23">
    <w:abstractNumId w:val="15"/>
  </w:num>
  <w:num w:numId="24">
    <w:abstractNumId w:val="7"/>
  </w:num>
  <w:num w:numId="25">
    <w:abstractNumId w:val="0"/>
  </w:num>
  <w:num w:numId="26">
    <w:abstractNumId w:val="6"/>
  </w:num>
  <w:num w:numId="27">
    <w:abstractNumId w:val="22"/>
  </w:num>
  <w:num w:numId="28">
    <w:abstractNumId w:val="25"/>
  </w:num>
  <w:num w:numId="29">
    <w:abstractNumId w:val="5"/>
  </w:num>
  <w:num w:numId="30">
    <w:abstractNumId w:val="12"/>
  </w:num>
  <w:num w:numId="31">
    <w:abstractNumId w:val="10"/>
  </w:num>
  <w:num w:numId="32">
    <w:abstractNumId w:val="8"/>
  </w:num>
  <w:num w:numId="33">
    <w:abstractNumId w:val="26"/>
  </w:num>
  <w:num w:numId="34">
    <w:abstractNumId w:val="23"/>
  </w:num>
  <w:num w:numId="35">
    <w:abstractNumId w:val="9"/>
  </w:num>
  <w:num w:numId="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09C"/>
    <w:rsid w:val="00007F3D"/>
    <w:rsid w:val="0002533A"/>
    <w:rsid w:val="00041164"/>
    <w:rsid w:val="00063FD1"/>
    <w:rsid w:val="000D6EAF"/>
    <w:rsid w:val="000E7CA9"/>
    <w:rsid w:val="000F5C9A"/>
    <w:rsid w:val="0011452C"/>
    <w:rsid w:val="001262E0"/>
    <w:rsid w:val="001667AD"/>
    <w:rsid w:val="001C10A7"/>
    <w:rsid w:val="001D556A"/>
    <w:rsid w:val="001F1C7F"/>
    <w:rsid w:val="00291CD5"/>
    <w:rsid w:val="002A199B"/>
    <w:rsid w:val="002A6288"/>
    <w:rsid w:val="002D7487"/>
    <w:rsid w:val="00336939"/>
    <w:rsid w:val="00336F57"/>
    <w:rsid w:val="00372916"/>
    <w:rsid w:val="003B5588"/>
    <w:rsid w:val="003C3BB6"/>
    <w:rsid w:val="003F4993"/>
    <w:rsid w:val="003F5EBA"/>
    <w:rsid w:val="00406D78"/>
    <w:rsid w:val="00417595"/>
    <w:rsid w:val="004918FC"/>
    <w:rsid w:val="004B709C"/>
    <w:rsid w:val="00572C5A"/>
    <w:rsid w:val="005C5F8E"/>
    <w:rsid w:val="005E1354"/>
    <w:rsid w:val="00613BCC"/>
    <w:rsid w:val="006601EB"/>
    <w:rsid w:val="006602B8"/>
    <w:rsid w:val="006D5B4E"/>
    <w:rsid w:val="00701F99"/>
    <w:rsid w:val="007D444C"/>
    <w:rsid w:val="007D45FE"/>
    <w:rsid w:val="007E6E94"/>
    <w:rsid w:val="00801B81"/>
    <w:rsid w:val="0080436E"/>
    <w:rsid w:val="008075B1"/>
    <w:rsid w:val="00827059"/>
    <w:rsid w:val="00842932"/>
    <w:rsid w:val="00853D18"/>
    <w:rsid w:val="008713A1"/>
    <w:rsid w:val="008B1779"/>
    <w:rsid w:val="008B692A"/>
    <w:rsid w:val="00927CA2"/>
    <w:rsid w:val="00940BAD"/>
    <w:rsid w:val="00981AAA"/>
    <w:rsid w:val="009E3326"/>
    <w:rsid w:val="009E3E79"/>
    <w:rsid w:val="00A60929"/>
    <w:rsid w:val="00A878EB"/>
    <w:rsid w:val="00AA55EB"/>
    <w:rsid w:val="00B174AE"/>
    <w:rsid w:val="00B32B91"/>
    <w:rsid w:val="00B43681"/>
    <w:rsid w:val="00B86A9D"/>
    <w:rsid w:val="00BE356A"/>
    <w:rsid w:val="00C03338"/>
    <w:rsid w:val="00C4423B"/>
    <w:rsid w:val="00C44362"/>
    <w:rsid w:val="00D16A1C"/>
    <w:rsid w:val="00D216F6"/>
    <w:rsid w:val="00D253D6"/>
    <w:rsid w:val="00D4214C"/>
    <w:rsid w:val="00D63817"/>
    <w:rsid w:val="00D70DC0"/>
    <w:rsid w:val="00DD2C72"/>
    <w:rsid w:val="00E30649"/>
    <w:rsid w:val="00E3145F"/>
    <w:rsid w:val="00E43E15"/>
    <w:rsid w:val="00E75E6E"/>
    <w:rsid w:val="00E868EC"/>
    <w:rsid w:val="00EB7E9F"/>
    <w:rsid w:val="00ED435C"/>
    <w:rsid w:val="00ED6741"/>
    <w:rsid w:val="00EF56E7"/>
    <w:rsid w:val="00F079B4"/>
    <w:rsid w:val="00F9187A"/>
    <w:rsid w:val="00FC235D"/>
    <w:rsid w:val="00FC5B06"/>
    <w:rsid w:val="00FC6A51"/>
    <w:rsid w:val="00FC76DF"/>
    <w:rsid w:val="00FD1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8C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09C"/>
    <w:pPr>
      <w:spacing w:after="200" w:line="276" w:lineRule="auto"/>
    </w:pPr>
    <w:rPr>
      <w:rFonts w:ascii="Calibri" w:eastAsia="Calibri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709C"/>
    <w:pPr>
      <w:ind w:left="720"/>
      <w:contextualSpacing/>
    </w:pPr>
  </w:style>
  <w:style w:type="paragraph" w:styleId="NoSpacing">
    <w:name w:val="No Spacing"/>
    <w:uiPriority w:val="1"/>
    <w:qFormat/>
    <w:rsid w:val="004B709C"/>
    <w:pPr>
      <w:spacing w:after="0" w:line="240" w:lineRule="auto"/>
      <w:jc w:val="both"/>
    </w:pPr>
    <w:rPr>
      <w:rFonts w:ascii="Calibri" w:eastAsia="Calibri" w:hAnsi="Times New Roman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B709C"/>
    <w:pPr>
      <w:spacing w:after="120" w:line="480" w:lineRule="auto"/>
    </w:pPr>
    <w:rPr>
      <w:rFonts w:eastAsia="Times New Roman" w:hAnsi="Calibri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B709C"/>
    <w:rPr>
      <w:rFonts w:ascii="Calibri" w:eastAsia="Times New Roman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B7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709C"/>
    <w:rPr>
      <w:rFonts w:ascii="Calibri" w:eastAsia="Calibri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918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187A"/>
    <w:rPr>
      <w:rFonts w:ascii="Calibri" w:eastAsia="Calibri" w:hAnsi="Times New Roman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18FC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09C"/>
    <w:pPr>
      <w:spacing w:after="200" w:line="276" w:lineRule="auto"/>
    </w:pPr>
    <w:rPr>
      <w:rFonts w:ascii="Calibri" w:eastAsia="Calibri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709C"/>
    <w:pPr>
      <w:ind w:left="720"/>
      <w:contextualSpacing/>
    </w:pPr>
  </w:style>
  <w:style w:type="paragraph" w:styleId="NoSpacing">
    <w:name w:val="No Spacing"/>
    <w:uiPriority w:val="1"/>
    <w:qFormat/>
    <w:rsid w:val="004B709C"/>
    <w:pPr>
      <w:spacing w:after="0" w:line="240" w:lineRule="auto"/>
      <w:jc w:val="both"/>
    </w:pPr>
    <w:rPr>
      <w:rFonts w:ascii="Calibri" w:eastAsia="Calibri" w:hAnsi="Times New Roman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B709C"/>
    <w:pPr>
      <w:spacing w:after="120" w:line="480" w:lineRule="auto"/>
    </w:pPr>
    <w:rPr>
      <w:rFonts w:eastAsia="Times New Roman" w:hAnsi="Calibri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B709C"/>
    <w:rPr>
      <w:rFonts w:ascii="Calibri" w:eastAsia="Times New Roman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B7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709C"/>
    <w:rPr>
      <w:rFonts w:ascii="Calibri" w:eastAsia="Calibri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918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187A"/>
    <w:rPr>
      <w:rFonts w:ascii="Calibri" w:eastAsia="Calibri" w:hAnsi="Times New Roman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18FC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55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4</cp:revision>
  <cp:lastPrinted>2022-07-01T02:43:00Z</cp:lastPrinted>
  <dcterms:created xsi:type="dcterms:W3CDTF">2022-06-28T18:42:00Z</dcterms:created>
  <dcterms:modified xsi:type="dcterms:W3CDTF">2022-07-01T02:43:00Z</dcterms:modified>
</cp:coreProperties>
</file>