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>
            <wp:extent cx="2333625" cy="139700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139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SCHOOL OF EDUCATION, HUMANITIES AND SOCIAL SCIENCES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UNIVERSITY EXAMINATION FOR THE DEGREE OF MASTER OF EDUCATION (CURRICULUM STUDIES)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 YEAR</w:t>
      </w:r>
      <w:proofErr w:type="gramEnd"/>
      <w:r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SEMESTER 2021/2022 ACADEMIC YEAR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REGULAR </w:t>
      </w:r>
      <w:r>
        <w:rPr>
          <w:rFonts w:ascii="Times New Roman" w:hAnsi="Times New Roman"/>
          <w:sz w:val="24"/>
          <w:szCs w:val="24"/>
        </w:rPr>
        <w:t>PROGRAMME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-184150</wp:posOffset>
                </wp:positionH>
                <wp:positionV relativeFrom="paragraph">
                  <wp:posOffset>209550</wp:posOffset>
                </wp:positionV>
                <wp:extent cx="6210935" cy="0"/>
                <wp:effectExtent l="6350" t="13970" r="12065" b="508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0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_x0000_s1026" o:spid="_x0000_s1026" o:spt="32" type="#_x0000_t32" style="position:absolute;left:0pt;margin-left:-14.5pt;margin-top:16.5pt;height:0pt;width:489.05pt;z-index:251659264;mso-width-relative:page;mso-height-relative:page;" filled="f" stroked="t" coordsize="21600,21600" o:gfxdata="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RBgeWNgAAAAJAQAADwAAAAAA&#10;AAABACAAAAAiAAAAZHJzL2Rvd25yZXYueG1sUEsBAhQAFAAAAAgAh07iQO3LWobaAQAAwQMAAA4A&#10;AAAAAAAAAQAgAAAAJw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 MAIN CAMPUS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COURSE CODE: ECT 802 </w:t>
      </w:r>
    </w:p>
    <w:p w:rsidR="00587C0E" w:rsidRDefault="009647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-130810</wp:posOffset>
                </wp:positionH>
                <wp:positionV relativeFrom="paragraph">
                  <wp:posOffset>215900</wp:posOffset>
                </wp:positionV>
                <wp:extent cx="6246495" cy="0"/>
                <wp:effectExtent l="12065" t="9525" r="8890" b="952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649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_x0000_s1026" o:spid="_x0000_s1026" o:spt="32" type="#_x0000_t32" style="position:absolute;left:0pt;margin-left:-10.3pt;margin-top:17pt;height:0pt;width:491.85pt;z-index:251660288;mso-width-relative:page;mso-height-relative:page;" filled="f" stroked="t" coordsize="21600,21600" o:gfxdata="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WfIwbXAAAACQEAAA8AAAAAAAAA&#10;AQAgAAAAIgAAAGRycy9kb3ducmV2LnhtbFBLAQIUABQAAAAIAIdO4kBIMxCh2QEAAME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>COURSE TITLE: CURRICULUM THEORY AND DESIGN</w:t>
      </w:r>
    </w:p>
    <w:p w:rsidR="00587C0E" w:rsidRDefault="0096470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INSTRUCTIONS</w:t>
      </w:r>
    </w:p>
    <w:p w:rsidR="00587C0E" w:rsidRDefault="0096470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any THREE questions.</w:t>
      </w:r>
    </w:p>
    <w:p w:rsidR="00587C0E" w:rsidRDefault="0096470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Candidates are advised not to write on the question paper.</w:t>
      </w:r>
    </w:p>
    <w:p w:rsidR="00587C0E" w:rsidRDefault="00964702">
      <w:pPr>
        <w:pStyle w:val="ListParagraph"/>
        <w:numPr>
          <w:ilvl w:val="0"/>
          <w:numId w:val="1"/>
        </w:num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Candidates must hand in their answer booklets to the invigilator w</w:t>
      </w:r>
      <w:r>
        <w:rPr>
          <w:rFonts w:ascii="Times New Roman" w:hAnsi="Times New Roman"/>
          <w:sz w:val="24"/>
          <w:szCs w:val="24"/>
        </w:rPr>
        <w:t xml:space="preserve">hile in the examination </w:t>
      </w:r>
    </w:p>
    <w:p w:rsidR="00587C0E" w:rsidRDefault="0096470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room</w:t>
      </w:r>
      <w:proofErr w:type="gramEnd"/>
    </w:p>
    <w:p w:rsidR="00587C0E" w:rsidRDefault="00964702">
      <w:pPr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br w:type="page"/>
      </w:r>
    </w:p>
    <w:p w:rsidR="00587C0E" w:rsidRDefault="009647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lastRenderedPageBreak/>
        <w:t>QUESTION ONE</w:t>
      </w:r>
    </w:p>
    <w:p w:rsidR="00587C0E" w:rsidRDefault="00964702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a. Discuss the concepts of curriculum as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programme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and curriculum as a field of study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964702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Examine how sociological foundations influence curriculum development in Kenya.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587C0E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587C0E" w:rsidRDefault="00964702">
      <w:pPr>
        <w:pStyle w:val="ListParagraph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QUESTION TWO</w:t>
      </w:r>
    </w:p>
    <w:p w:rsidR="00587C0E" w:rsidRDefault="00964702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a. Select a concept in one of your teaching subjects and describe how you can apply the constructivist theory to teach it.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 xml:space="preserve">(10 marks)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 xml:space="preserve"> </w:t>
      </w:r>
    </w:p>
    <w:p w:rsidR="00587C0E" w:rsidRDefault="00964702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What would you consider to be the strengths and weaknesses of John Dewey’s ideas of education?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587C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587C0E" w:rsidRDefault="00587C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587C0E" w:rsidRDefault="009647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QUESTION THREE</w:t>
      </w:r>
    </w:p>
    <w:p w:rsidR="00587C0E" w:rsidRDefault="00964702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a. Discuss the factors that influence curriculum development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964702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b. Identify and discuss any ten curriculum issues that divide curriculum stakeholders in Kenya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587C0E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587C0E" w:rsidRDefault="00964702">
      <w:pPr>
        <w:pStyle w:val="ListParagraph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QUESTION FOUR</w:t>
      </w:r>
    </w:p>
    <w:p w:rsidR="00587C0E" w:rsidRDefault="00964702">
      <w:pPr>
        <w:pStyle w:val="Heading2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zh-CN"/>
        </w:rPr>
        <w:t xml:space="preserve">Discuss how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Ivan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Illi</w:t>
      </w:r>
      <w:r>
        <w:rPr>
          <w:rFonts w:ascii="Times New Roman" w:hAnsi="Times New Roman" w:cs="Times New Roman"/>
          <w:color w:val="auto"/>
          <w:sz w:val="24"/>
          <w:szCs w:val="24"/>
        </w:rPr>
        <w:t>ch’s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ideas of education are manifested in the Kenyan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education system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(20 marks)</w:t>
      </w:r>
    </w:p>
    <w:p w:rsidR="00587C0E" w:rsidRDefault="00587C0E"/>
    <w:p w:rsidR="00587C0E" w:rsidRDefault="0096470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:rsidR="00587C0E" w:rsidRDefault="00964702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a. Justify why you would consider Kenya to be implementing a subject-centered curriculum or learner-centered curriculum or both of them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 marks)</w:t>
      </w:r>
    </w:p>
    <w:p w:rsidR="00587C0E" w:rsidRDefault="00964702">
      <w:pPr>
        <w:pStyle w:val="ListParagraph"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b. Discuss the principles of curriculum implementation.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ab/>
        <w:t>(10. Marks)</w:t>
      </w:r>
    </w:p>
    <w:p w:rsidR="00587C0E" w:rsidRDefault="00587C0E"/>
    <w:p w:rsidR="00587C0E" w:rsidRDefault="00587C0E"/>
    <w:sectPr w:rsidR="00587C0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702" w:rsidRDefault="00964702">
      <w:pPr>
        <w:spacing w:line="240" w:lineRule="auto"/>
      </w:pPr>
      <w:r>
        <w:separator/>
      </w:r>
    </w:p>
  </w:endnote>
  <w:endnote w:type="continuationSeparator" w:id="0">
    <w:p w:rsidR="00964702" w:rsidRDefault="009647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Arial Unicode MS"/>
    <w:panose1 w:val="02010600030101010101"/>
    <w:charset w:val="86"/>
    <w:family w:val="auto"/>
    <w:pitch w:val="default"/>
  </w:font>
  <w:font w:name="等线 Light">
    <w:altName w:val="Segoe Print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702" w:rsidRDefault="00964702">
      <w:pPr>
        <w:spacing w:after="0"/>
      </w:pPr>
      <w:r>
        <w:separator/>
      </w:r>
    </w:p>
  </w:footnote>
  <w:footnote w:type="continuationSeparator" w:id="0">
    <w:p w:rsidR="00964702" w:rsidRDefault="0096470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7F4601"/>
    <w:multiLevelType w:val="multilevel"/>
    <w:tmpl w:val="197F460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72C41D6C"/>
    <w:multiLevelType w:val="multilevel"/>
    <w:tmpl w:val="72C41D6C"/>
    <w:lvl w:ilvl="0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7D3C2CB2"/>
    <w:multiLevelType w:val="multilevel"/>
    <w:tmpl w:val="7D3C2CB2"/>
    <w:lvl w:ilvl="0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D6C"/>
    <w:rsid w:val="00184B3A"/>
    <w:rsid w:val="00266D6C"/>
    <w:rsid w:val="00335958"/>
    <w:rsid w:val="00587C0E"/>
    <w:rsid w:val="00646B1B"/>
    <w:rsid w:val="00704F2E"/>
    <w:rsid w:val="00925E14"/>
    <w:rsid w:val="00964702"/>
    <w:rsid w:val="009875BD"/>
    <w:rsid w:val="00AA4DD7"/>
    <w:rsid w:val="00B36F68"/>
    <w:rsid w:val="00BF449D"/>
    <w:rsid w:val="00DC2FEE"/>
    <w:rsid w:val="5132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4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B3A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4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B3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Editor</cp:lastModifiedBy>
  <cp:revision>2</cp:revision>
  <dcterms:created xsi:type="dcterms:W3CDTF">2022-07-07T06:54:00Z</dcterms:created>
  <dcterms:modified xsi:type="dcterms:W3CDTF">2022-07-07T06:54:00Z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76D51C511988442F99068C2C5CB165B6</vt:lpwstr>
  </property>
</Properties>
</file>